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079" w:rsidRPr="006667A4" w:rsidRDefault="000A1079" w:rsidP="000A1079">
      <w:pPr>
        <w:rPr>
          <w:noProof/>
          <w:spacing w:val="3"/>
          <w:sz w:val="28"/>
          <w:szCs w:val="28"/>
          <w:lang w:val="kk-KZ"/>
        </w:rPr>
      </w:pPr>
      <w:r w:rsidRPr="006667A4">
        <w:rPr>
          <w:b/>
          <w:noProof/>
          <w:spacing w:val="3"/>
          <w:sz w:val="28"/>
          <w:szCs w:val="28"/>
          <w:lang w:val="kk-KZ"/>
        </w:rPr>
        <w:t xml:space="preserve">Пәні: </w:t>
      </w:r>
      <w:r w:rsidR="00DA6A3F">
        <w:rPr>
          <w:sz w:val="28"/>
          <w:szCs w:val="28"/>
          <w:lang w:val="kk-KZ"/>
        </w:rPr>
        <w:t>Корпоративтік қаржы</w:t>
      </w:r>
    </w:p>
    <w:p w:rsidR="000A1079" w:rsidRPr="006667A4" w:rsidRDefault="000A1079" w:rsidP="000A1079">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0A1079" w:rsidRPr="006667A4" w:rsidRDefault="000A1079" w:rsidP="000A1079">
      <w:pPr>
        <w:rPr>
          <w:b/>
          <w:noProof/>
          <w:spacing w:val="3"/>
          <w:sz w:val="28"/>
          <w:szCs w:val="28"/>
          <w:lang w:val="kk-KZ"/>
        </w:rPr>
      </w:pPr>
    </w:p>
    <w:p w:rsidR="000A1079" w:rsidRPr="006667A4" w:rsidRDefault="000A1079" w:rsidP="000A1079">
      <w:pPr>
        <w:rPr>
          <w:b/>
          <w:noProof/>
          <w:spacing w:val="3"/>
          <w:sz w:val="28"/>
          <w:szCs w:val="28"/>
          <w:lang w:val="kk-KZ"/>
        </w:rPr>
      </w:pPr>
      <w:r w:rsidRPr="006667A4">
        <w:rPr>
          <w:b/>
          <w:noProof/>
          <w:spacing w:val="3"/>
          <w:sz w:val="28"/>
          <w:szCs w:val="28"/>
          <w:lang w:val="kk-KZ"/>
        </w:rPr>
        <w:t xml:space="preserve">Лекция № </w:t>
      </w:r>
      <w:r w:rsidR="0097760B">
        <w:rPr>
          <w:b/>
          <w:noProof/>
          <w:spacing w:val="3"/>
          <w:sz w:val="28"/>
          <w:szCs w:val="28"/>
          <w:lang w:val="kk-KZ"/>
        </w:rPr>
        <w:t>5</w:t>
      </w:r>
    </w:p>
    <w:p w:rsidR="000A1079" w:rsidRDefault="000A1079" w:rsidP="000A1079">
      <w:pPr>
        <w:jc w:val="center"/>
        <w:rPr>
          <w:b/>
          <w:color w:val="000000"/>
          <w:spacing w:val="6"/>
          <w:lang w:val="kk-KZ"/>
        </w:rPr>
      </w:pPr>
    </w:p>
    <w:p w:rsidR="0097760B" w:rsidRDefault="0097760B" w:rsidP="0097760B">
      <w:pPr>
        <w:jc w:val="center"/>
        <w:rPr>
          <w:color w:val="000000"/>
          <w:lang w:val="kk-KZ"/>
        </w:rPr>
      </w:pPr>
      <w:r w:rsidRPr="0097760B">
        <w:rPr>
          <w:color w:val="000000"/>
          <w:lang w:val="kk-KZ"/>
        </w:rPr>
        <w:t xml:space="preserve">КОРПОРАЦИЯНЫҢ ӨНІМДІ ӨНДІРУГЕ ЖӘНЕ ӨТКІЗУГЕ КЕТКЕН ШЫҒЫНДАРЫ </w:t>
      </w:r>
    </w:p>
    <w:p w:rsidR="0097760B" w:rsidRPr="0097760B" w:rsidRDefault="0097760B" w:rsidP="0097760B">
      <w:pPr>
        <w:jc w:val="center"/>
        <w:rPr>
          <w:lang w:val="kk-KZ"/>
        </w:rPr>
      </w:pPr>
      <w:r w:rsidRPr="0097760B">
        <w:rPr>
          <w:color w:val="000000"/>
          <w:lang w:val="kk-KZ"/>
        </w:rPr>
        <w:t>ЖӘНЕ ОЛАРДЫ ҚАРЖЫЛАНДЫРУ</w:t>
      </w:r>
    </w:p>
    <w:p w:rsidR="0097760B" w:rsidRPr="0097760B" w:rsidRDefault="0097760B" w:rsidP="0097760B">
      <w:pPr>
        <w:ind w:firstLine="709"/>
        <w:jc w:val="center"/>
        <w:rPr>
          <w:lang w:val="kk-KZ"/>
        </w:rPr>
      </w:pPr>
    </w:p>
    <w:p w:rsidR="0097760B" w:rsidRPr="0097760B" w:rsidRDefault="0097760B" w:rsidP="0097760B">
      <w:pPr>
        <w:shd w:val="clear" w:color="auto" w:fill="FFFFFF"/>
        <w:autoSpaceDE w:val="0"/>
        <w:autoSpaceDN w:val="0"/>
        <w:adjustRightInd w:val="0"/>
        <w:ind w:firstLine="709"/>
        <w:jc w:val="both"/>
        <w:rPr>
          <w:lang w:val="kk-KZ"/>
        </w:rPr>
      </w:pPr>
      <w:r w:rsidRPr="0097760B">
        <w:rPr>
          <w:color w:val="000000"/>
          <w:lang w:val="kk-KZ"/>
        </w:rPr>
        <w:t>Ұйым шаруашылық кызмет процесінде ақшамен бағалануы мүмкін ақшалай және өзге де шығын мен шығыс кешенін іске асырады.</w:t>
      </w:r>
    </w:p>
    <w:p w:rsidR="0097760B" w:rsidRPr="0097760B" w:rsidRDefault="0097760B" w:rsidP="0097760B">
      <w:pPr>
        <w:shd w:val="clear" w:color="auto" w:fill="FFFFFF"/>
        <w:autoSpaceDE w:val="0"/>
        <w:autoSpaceDN w:val="0"/>
        <w:adjustRightInd w:val="0"/>
        <w:ind w:firstLine="709"/>
        <w:jc w:val="both"/>
      </w:pPr>
      <w:proofErr w:type="spellStart"/>
      <w:r w:rsidRPr="0097760B">
        <w:rPr>
          <w:bCs/>
          <w:iCs/>
          <w:color w:val="000000"/>
        </w:rPr>
        <w:t>Шығынды</w:t>
      </w:r>
      <w:proofErr w:type="spellEnd"/>
      <w:r w:rsidRPr="0097760B">
        <w:rPr>
          <w:bCs/>
          <w:iCs/>
          <w:color w:val="000000"/>
        </w:rPr>
        <w:t xml:space="preserve"> </w:t>
      </w:r>
      <w:proofErr w:type="spellStart"/>
      <w:r w:rsidRPr="0097760B">
        <w:rPr>
          <w:color w:val="000000"/>
        </w:rPr>
        <w:t>өтеу</w:t>
      </w:r>
      <w:proofErr w:type="spellEnd"/>
      <w:r w:rsidRPr="0097760B">
        <w:rPr>
          <w:color w:val="000000"/>
        </w:rPr>
        <w:t xml:space="preserve"> (</w:t>
      </w:r>
      <w:proofErr w:type="spellStart"/>
      <w:r w:rsidRPr="0097760B">
        <w:rPr>
          <w:color w:val="000000"/>
        </w:rPr>
        <w:t>мысалы</w:t>
      </w:r>
      <w:proofErr w:type="spellEnd"/>
      <w:r w:rsidRPr="0097760B">
        <w:rPr>
          <w:color w:val="000000"/>
        </w:rPr>
        <w:t xml:space="preserve">, </w:t>
      </w:r>
      <w:proofErr w:type="spellStart"/>
      <w:r w:rsidRPr="0097760B">
        <w:rPr>
          <w:color w:val="000000"/>
        </w:rPr>
        <w:t>өнді</w:t>
      </w:r>
      <w:proofErr w:type="gramStart"/>
      <w:r w:rsidRPr="0097760B">
        <w:rPr>
          <w:color w:val="000000"/>
        </w:rPr>
        <w:t>р</w:t>
      </w:r>
      <w:proofErr w:type="gramEnd"/>
      <w:r w:rsidRPr="0097760B">
        <w:rPr>
          <w:color w:val="000000"/>
        </w:rPr>
        <w:t>іс</w:t>
      </w:r>
      <w:proofErr w:type="spellEnd"/>
      <w:r w:rsidRPr="0097760B">
        <w:rPr>
          <w:color w:val="000000"/>
        </w:rPr>
        <w:t xml:space="preserve"> </w:t>
      </w:r>
      <w:proofErr w:type="spellStart"/>
      <w:r w:rsidRPr="0097760B">
        <w:rPr>
          <w:color w:val="000000"/>
        </w:rPr>
        <w:t>шығындары</w:t>
      </w:r>
      <w:proofErr w:type="spellEnd"/>
      <w:r w:rsidRPr="0097760B">
        <w:rPr>
          <w:color w:val="000000"/>
        </w:rPr>
        <w:t xml:space="preserve">) </w:t>
      </w:r>
      <w:proofErr w:type="spellStart"/>
      <w:r w:rsidRPr="0097760B">
        <w:rPr>
          <w:color w:val="000000"/>
        </w:rPr>
        <w:t>қарастырылады</w:t>
      </w:r>
      <w:proofErr w:type="spellEnd"/>
      <w:r w:rsidRPr="0097760B">
        <w:rPr>
          <w:color w:val="000000"/>
        </w:rPr>
        <w:t xml:space="preserve">, ал </w:t>
      </w:r>
      <w:proofErr w:type="spellStart"/>
      <w:r w:rsidRPr="0097760B">
        <w:rPr>
          <w:bCs/>
          <w:iCs/>
          <w:color w:val="000000"/>
        </w:rPr>
        <w:t>шығысты</w:t>
      </w:r>
      <w:proofErr w:type="spellEnd"/>
      <w:r w:rsidRPr="0097760B">
        <w:rPr>
          <w:bCs/>
          <w:iCs/>
          <w:color w:val="000000"/>
        </w:rPr>
        <w:t xml:space="preserve"> </w:t>
      </w:r>
      <w:proofErr w:type="spellStart"/>
      <w:r w:rsidRPr="0097760B">
        <w:rPr>
          <w:color w:val="000000"/>
        </w:rPr>
        <w:t>өтеуді</w:t>
      </w:r>
      <w:proofErr w:type="spellEnd"/>
      <w:r w:rsidRPr="0097760B">
        <w:rPr>
          <w:color w:val="000000"/>
        </w:rPr>
        <w:t xml:space="preserve"> </w:t>
      </w:r>
      <w:proofErr w:type="spellStart"/>
      <w:r w:rsidRPr="0097760B">
        <w:rPr>
          <w:color w:val="000000"/>
        </w:rPr>
        <w:t>қарастырылмайды</w:t>
      </w:r>
      <w:proofErr w:type="spellEnd"/>
      <w:r w:rsidRPr="0097760B">
        <w:rPr>
          <w:color w:val="000000"/>
        </w:rPr>
        <w:t xml:space="preserve"> (</w:t>
      </w:r>
      <w:proofErr w:type="spellStart"/>
      <w:r w:rsidRPr="0097760B">
        <w:rPr>
          <w:color w:val="000000"/>
        </w:rPr>
        <w:t>мысалы</w:t>
      </w:r>
      <w:proofErr w:type="spellEnd"/>
      <w:r w:rsidRPr="0097760B">
        <w:rPr>
          <w:color w:val="000000"/>
        </w:rPr>
        <w:t xml:space="preserve">, негізгі </w:t>
      </w:r>
      <w:proofErr w:type="spellStart"/>
      <w:r w:rsidRPr="0097760B">
        <w:rPr>
          <w:color w:val="000000"/>
        </w:rPr>
        <w:t>қорды</w:t>
      </w:r>
      <w:proofErr w:type="spellEnd"/>
      <w:r w:rsidRPr="0097760B">
        <w:rPr>
          <w:color w:val="000000"/>
        </w:rPr>
        <w:t xml:space="preserve"> </w:t>
      </w:r>
      <w:proofErr w:type="spellStart"/>
      <w:r w:rsidRPr="0097760B">
        <w:rPr>
          <w:color w:val="000000"/>
        </w:rPr>
        <w:t>қайта</w:t>
      </w:r>
      <w:proofErr w:type="spellEnd"/>
      <w:r w:rsidRPr="0097760B">
        <w:rPr>
          <w:color w:val="000000"/>
        </w:rPr>
        <w:t xml:space="preserve"> </w:t>
      </w:r>
      <w:proofErr w:type="spellStart"/>
      <w:r w:rsidRPr="0097760B">
        <w:rPr>
          <w:color w:val="000000"/>
        </w:rPr>
        <w:t>бағалауға</w:t>
      </w:r>
      <w:proofErr w:type="spellEnd"/>
      <w:r w:rsidRPr="0097760B">
        <w:rPr>
          <w:color w:val="000000"/>
        </w:rPr>
        <w:t xml:space="preserve"> </w:t>
      </w:r>
      <w:proofErr w:type="spellStart"/>
      <w:r w:rsidRPr="0097760B">
        <w:rPr>
          <w:color w:val="000000"/>
        </w:rPr>
        <w:t>жұмсалатын</w:t>
      </w:r>
      <w:proofErr w:type="spellEnd"/>
      <w:r w:rsidRPr="0097760B">
        <w:rPr>
          <w:color w:val="000000"/>
        </w:rPr>
        <w:t xml:space="preserve"> </w:t>
      </w:r>
      <w:proofErr w:type="spellStart"/>
      <w:r w:rsidRPr="0097760B">
        <w:rPr>
          <w:color w:val="000000"/>
        </w:rPr>
        <w:t>шығыс</w:t>
      </w:r>
      <w:proofErr w:type="spellEnd"/>
      <w:r w:rsidRPr="0097760B">
        <w:rPr>
          <w:color w:val="000000"/>
        </w:rPr>
        <w:t>).</w:t>
      </w:r>
    </w:p>
    <w:p w:rsidR="0097760B" w:rsidRPr="0097760B" w:rsidRDefault="0097760B" w:rsidP="0097760B">
      <w:pPr>
        <w:shd w:val="clear" w:color="auto" w:fill="FFFFFF"/>
        <w:autoSpaceDE w:val="0"/>
        <w:autoSpaceDN w:val="0"/>
        <w:adjustRightInd w:val="0"/>
        <w:ind w:firstLine="709"/>
        <w:jc w:val="both"/>
      </w:pPr>
      <w:proofErr w:type="spellStart"/>
      <w:r w:rsidRPr="0097760B">
        <w:rPr>
          <w:color w:val="000000"/>
        </w:rPr>
        <w:t>Шығын</w:t>
      </w:r>
      <w:proofErr w:type="spellEnd"/>
      <w:r w:rsidRPr="0097760B">
        <w:rPr>
          <w:color w:val="000000"/>
        </w:rPr>
        <w:t xml:space="preserve"> мен </w:t>
      </w:r>
      <w:proofErr w:type="spellStart"/>
      <w:r w:rsidRPr="0097760B">
        <w:rPr>
          <w:color w:val="000000"/>
        </w:rPr>
        <w:t>шығыс</w:t>
      </w:r>
      <w:proofErr w:type="spellEnd"/>
      <w:r w:rsidRPr="0097760B">
        <w:rPr>
          <w:color w:val="000000"/>
        </w:rPr>
        <w:t xml:space="preserve"> </w:t>
      </w:r>
      <w:proofErr w:type="spellStart"/>
      <w:proofErr w:type="gramStart"/>
      <w:r w:rsidRPr="0097760B">
        <w:rPr>
          <w:bCs/>
          <w:iCs/>
          <w:color w:val="000000"/>
        </w:rPr>
        <w:t>ай</w:t>
      </w:r>
      <w:proofErr w:type="gramEnd"/>
      <w:r w:rsidRPr="0097760B">
        <w:rPr>
          <w:bCs/>
          <w:iCs/>
          <w:color w:val="000000"/>
        </w:rPr>
        <w:t>қын</w:t>
      </w:r>
      <w:proofErr w:type="spellEnd"/>
      <w:r w:rsidRPr="0097760B">
        <w:rPr>
          <w:bCs/>
          <w:iCs/>
          <w:color w:val="000000"/>
        </w:rPr>
        <w:t xml:space="preserve"> </w:t>
      </w:r>
      <w:r w:rsidRPr="0097760B">
        <w:rPr>
          <w:color w:val="000000"/>
        </w:rPr>
        <w:t>(</w:t>
      </w:r>
      <w:proofErr w:type="spellStart"/>
      <w:r w:rsidRPr="0097760B">
        <w:rPr>
          <w:color w:val="000000"/>
        </w:rPr>
        <w:t>сандық</w:t>
      </w:r>
      <w:proofErr w:type="spellEnd"/>
      <w:r w:rsidRPr="0097760B">
        <w:rPr>
          <w:color w:val="000000"/>
        </w:rPr>
        <w:t xml:space="preserve"> </w:t>
      </w:r>
      <w:proofErr w:type="spellStart"/>
      <w:r w:rsidRPr="0097760B">
        <w:rPr>
          <w:color w:val="000000"/>
        </w:rPr>
        <w:t>көрсеткіште</w:t>
      </w:r>
      <w:proofErr w:type="spellEnd"/>
      <w:r w:rsidRPr="0097760B">
        <w:rPr>
          <w:color w:val="000000"/>
        </w:rPr>
        <w:t xml:space="preserve"> </w:t>
      </w:r>
      <w:proofErr w:type="spellStart"/>
      <w:r w:rsidRPr="0097760B">
        <w:rPr>
          <w:color w:val="000000"/>
        </w:rPr>
        <w:t>көрсетілген</w:t>
      </w:r>
      <w:proofErr w:type="spellEnd"/>
      <w:r w:rsidRPr="0097760B">
        <w:rPr>
          <w:color w:val="000000"/>
        </w:rPr>
        <w:t xml:space="preserve">) </w:t>
      </w:r>
      <w:proofErr w:type="spellStart"/>
      <w:r w:rsidRPr="0097760B">
        <w:rPr>
          <w:color w:val="000000"/>
        </w:rPr>
        <w:t>және</w:t>
      </w:r>
      <w:proofErr w:type="spellEnd"/>
      <w:r w:rsidRPr="0097760B">
        <w:rPr>
          <w:color w:val="000000"/>
        </w:rPr>
        <w:t xml:space="preserve"> </w:t>
      </w:r>
      <w:proofErr w:type="spellStart"/>
      <w:r w:rsidRPr="0097760B">
        <w:rPr>
          <w:bCs/>
          <w:iCs/>
          <w:color w:val="000000"/>
        </w:rPr>
        <w:t>күнгүрт</w:t>
      </w:r>
      <w:proofErr w:type="spellEnd"/>
      <w:r w:rsidRPr="0097760B">
        <w:rPr>
          <w:bCs/>
          <w:iCs/>
          <w:color w:val="000000"/>
        </w:rPr>
        <w:t xml:space="preserve"> </w:t>
      </w:r>
      <w:r w:rsidRPr="0097760B">
        <w:rPr>
          <w:color w:val="000000"/>
        </w:rPr>
        <w:t>(</w:t>
      </w:r>
      <w:proofErr w:type="spellStart"/>
      <w:r w:rsidRPr="0097760B">
        <w:rPr>
          <w:color w:val="000000"/>
        </w:rPr>
        <w:t>мысалы</w:t>
      </w:r>
      <w:proofErr w:type="spellEnd"/>
      <w:r w:rsidRPr="0097760B">
        <w:rPr>
          <w:color w:val="000000"/>
        </w:rPr>
        <w:t xml:space="preserve">, </w:t>
      </w:r>
      <w:proofErr w:type="spellStart"/>
      <w:r w:rsidRPr="0097760B">
        <w:rPr>
          <w:color w:val="000000"/>
        </w:rPr>
        <w:t>кәсіпорынның</w:t>
      </w:r>
      <w:proofErr w:type="spellEnd"/>
      <w:r w:rsidRPr="0097760B">
        <w:rPr>
          <w:color w:val="000000"/>
        </w:rPr>
        <w:t xml:space="preserve"> </w:t>
      </w:r>
      <w:proofErr w:type="spellStart"/>
      <w:r w:rsidRPr="0097760B">
        <w:rPr>
          <w:color w:val="000000"/>
        </w:rPr>
        <w:t>меншік</w:t>
      </w:r>
      <w:proofErr w:type="spellEnd"/>
      <w:r w:rsidRPr="0097760B">
        <w:rPr>
          <w:color w:val="000000"/>
        </w:rPr>
        <w:t xml:space="preserve"> </w:t>
      </w:r>
      <w:proofErr w:type="spellStart"/>
      <w:r w:rsidRPr="0097760B">
        <w:rPr>
          <w:color w:val="000000"/>
        </w:rPr>
        <w:t>иесінің</w:t>
      </w:r>
      <w:proofErr w:type="spellEnd"/>
      <w:r w:rsidRPr="0097760B">
        <w:rPr>
          <w:color w:val="000000"/>
        </w:rPr>
        <w:t xml:space="preserve"> </w:t>
      </w:r>
      <w:proofErr w:type="spellStart"/>
      <w:r w:rsidRPr="0097760B">
        <w:rPr>
          <w:color w:val="000000"/>
        </w:rPr>
        <w:t>еңбек</w:t>
      </w:r>
      <w:proofErr w:type="spellEnd"/>
      <w:r w:rsidRPr="0097760B">
        <w:rPr>
          <w:color w:val="000000"/>
        </w:rPr>
        <w:t xml:space="preserve"> </w:t>
      </w:r>
      <w:proofErr w:type="spellStart"/>
      <w:r w:rsidRPr="0097760B">
        <w:rPr>
          <w:color w:val="000000"/>
        </w:rPr>
        <w:t>шығынының</w:t>
      </w:r>
      <w:proofErr w:type="spellEnd"/>
      <w:r w:rsidRPr="0097760B">
        <w:rPr>
          <w:color w:val="000000"/>
        </w:rPr>
        <w:t xml:space="preserve"> </w:t>
      </w:r>
      <w:proofErr w:type="spellStart"/>
      <w:r w:rsidRPr="0097760B">
        <w:rPr>
          <w:color w:val="000000"/>
        </w:rPr>
        <w:t>мөлшері</w:t>
      </w:r>
      <w:proofErr w:type="spellEnd"/>
      <w:r w:rsidRPr="0097760B">
        <w:rPr>
          <w:color w:val="000000"/>
        </w:rPr>
        <w:t xml:space="preserve"> </w:t>
      </w:r>
      <w:proofErr w:type="spellStart"/>
      <w:r w:rsidRPr="0097760B">
        <w:rPr>
          <w:color w:val="000000"/>
        </w:rPr>
        <w:t>анықталмаған</w:t>
      </w:r>
      <w:proofErr w:type="spellEnd"/>
      <w:r w:rsidRPr="0097760B">
        <w:rPr>
          <w:color w:val="000000"/>
        </w:rPr>
        <w:t xml:space="preserve">). </w:t>
      </w:r>
      <w:proofErr w:type="spellStart"/>
      <w:r w:rsidRPr="0097760B">
        <w:rPr>
          <w:color w:val="000000"/>
        </w:rPr>
        <w:t>Айқын</w:t>
      </w:r>
      <w:proofErr w:type="spellEnd"/>
      <w:r w:rsidRPr="0097760B">
        <w:rPr>
          <w:color w:val="000000"/>
        </w:rPr>
        <w:t xml:space="preserve"> </w:t>
      </w:r>
      <w:proofErr w:type="spellStart"/>
      <w:r w:rsidRPr="0097760B">
        <w:rPr>
          <w:color w:val="000000"/>
        </w:rPr>
        <w:t>шығын</w:t>
      </w:r>
      <w:proofErr w:type="spellEnd"/>
      <w:r w:rsidRPr="0097760B">
        <w:rPr>
          <w:color w:val="000000"/>
        </w:rPr>
        <w:t xml:space="preserve"> </w:t>
      </w:r>
      <w:proofErr w:type="spellStart"/>
      <w:r w:rsidRPr="0097760B">
        <w:rPr>
          <w:bCs/>
          <w:color w:val="000000"/>
        </w:rPr>
        <w:t>бухгалтерлік</w:t>
      </w:r>
      <w:proofErr w:type="spellEnd"/>
      <w:r w:rsidRPr="0097760B">
        <w:rPr>
          <w:bCs/>
          <w:color w:val="000000"/>
        </w:rPr>
        <w:t xml:space="preserve">, </w:t>
      </w:r>
      <w:r w:rsidRPr="0097760B">
        <w:rPr>
          <w:color w:val="000000"/>
        </w:rPr>
        <w:t xml:space="preserve">ал </w:t>
      </w:r>
      <w:proofErr w:type="spellStart"/>
      <w:r w:rsidRPr="0097760B">
        <w:rPr>
          <w:color w:val="000000"/>
        </w:rPr>
        <w:t>күңгүрт</w:t>
      </w:r>
      <w:proofErr w:type="spellEnd"/>
      <w:r w:rsidRPr="0097760B">
        <w:rPr>
          <w:color w:val="000000"/>
        </w:rPr>
        <w:t xml:space="preserve"> </w:t>
      </w:r>
      <w:proofErr w:type="spellStart"/>
      <w:r w:rsidRPr="0097760B">
        <w:rPr>
          <w:color w:val="000000"/>
        </w:rPr>
        <w:t>шығын</w:t>
      </w:r>
      <w:proofErr w:type="spellEnd"/>
      <w:r w:rsidRPr="0097760B">
        <w:rPr>
          <w:color w:val="000000"/>
        </w:rPr>
        <w:t xml:space="preserve"> - </w:t>
      </w:r>
      <w:proofErr w:type="spellStart"/>
      <w:r w:rsidRPr="0097760B">
        <w:rPr>
          <w:bCs/>
          <w:iCs/>
          <w:color w:val="000000"/>
        </w:rPr>
        <w:t>экономикалық</w:t>
      </w:r>
      <w:proofErr w:type="spellEnd"/>
      <w:r w:rsidRPr="0097760B">
        <w:rPr>
          <w:bCs/>
          <w:iCs/>
          <w:color w:val="000000"/>
        </w:rPr>
        <w:t xml:space="preserve"> </w:t>
      </w:r>
      <w:proofErr w:type="spellStart"/>
      <w:proofErr w:type="gramStart"/>
      <w:r w:rsidRPr="0097760B">
        <w:rPr>
          <w:color w:val="000000"/>
        </w:rPr>
        <w:t>деп</w:t>
      </w:r>
      <w:proofErr w:type="spellEnd"/>
      <w:proofErr w:type="gramEnd"/>
      <w:r w:rsidRPr="0097760B">
        <w:rPr>
          <w:color w:val="000000"/>
        </w:rPr>
        <w:t xml:space="preserve"> </w:t>
      </w:r>
      <w:proofErr w:type="spellStart"/>
      <w:r w:rsidRPr="0097760B">
        <w:rPr>
          <w:color w:val="000000"/>
        </w:rPr>
        <w:t>аталады</w:t>
      </w:r>
      <w:proofErr w:type="spellEnd"/>
      <w:r w:rsidRPr="0097760B">
        <w:rPr>
          <w:color w:val="000000"/>
        </w:rPr>
        <w:t>.</w:t>
      </w:r>
    </w:p>
    <w:p w:rsidR="0097760B" w:rsidRPr="0097760B" w:rsidRDefault="0097760B" w:rsidP="0097760B">
      <w:pPr>
        <w:shd w:val="clear" w:color="auto" w:fill="FFFFFF"/>
        <w:autoSpaceDE w:val="0"/>
        <w:autoSpaceDN w:val="0"/>
        <w:adjustRightInd w:val="0"/>
        <w:ind w:firstLine="709"/>
        <w:jc w:val="both"/>
      </w:pPr>
      <w:proofErr w:type="spellStart"/>
      <w:r w:rsidRPr="0097760B">
        <w:rPr>
          <w:color w:val="000000"/>
        </w:rPr>
        <w:t>Шығын</w:t>
      </w:r>
      <w:proofErr w:type="spellEnd"/>
      <w:r w:rsidRPr="0097760B">
        <w:rPr>
          <w:color w:val="000000"/>
        </w:rPr>
        <w:t xml:space="preserve"> мен </w:t>
      </w:r>
      <w:proofErr w:type="spellStart"/>
      <w:r w:rsidRPr="0097760B">
        <w:rPr>
          <w:color w:val="000000"/>
        </w:rPr>
        <w:t>шығыс</w:t>
      </w:r>
      <w:proofErr w:type="spellEnd"/>
      <w:r w:rsidRPr="0097760B">
        <w:rPr>
          <w:color w:val="000000"/>
        </w:rPr>
        <w:t xml:space="preserve"> </w:t>
      </w:r>
      <w:proofErr w:type="spellStart"/>
      <w:r w:rsidRPr="0097760B">
        <w:rPr>
          <w:color w:val="000000"/>
        </w:rPr>
        <w:t>экономикалық</w:t>
      </w:r>
      <w:proofErr w:type="spellEnd"/>
      <w:r w:rsidRPr="0097760B">
        <w:rPr>
          <w:color w:val="000000"/>
        </w:rPr>
        <w:t xml:space="preserve"> </w:t>
      </w:r>
      <w:proofErr w:type="spellStart"/>
      <w:r w:rsidRPr="0097760B">
        <w:rPr>
          <w:color w:val="000000"/>
        </w:rPr>
        <w:t>мағынасы</w:t>
      </w:r>
      <w:proofErr w:type="spellEnd"/>
      <w:r w:rsidRPr="0097760B">
        <w:rPr>
          <w:color w:val="000000"/>
        </w:rPr>
        <w:t xml:space="preserve"> мен </w:t>
      </w:r>
      <w:proofErr w:type="spellStart"/>
      <w:r w:rsidRPr="0097760B">
        <w:rPr>
          <w:color w:val="000000"/>
        </w:rPr>
        <w:t>тағайындалуы</w:t>
      </w:r>
      <w:proofErr w:type="spellEnd"/>
      <w:r w:rsidRPr="0097760B">
        <w:rPr>
          <w:color w:val="000000"/>
        </w:rPr>
        <w:t xml:space="preserve"> </w:t>
      </w:r>
      <w:proofErr w:type="spellStart"/>
      <w:r w:rsidRPr="0097760B">
        <w:rPr>
          <w:color w:val="000000"/>
        </w:rPr>
        <w:t>бойынша</w:t>
      </w:r>
      <w:proofErr w:type="spellEnd"/>
      <w:r w:rsidRPr="0097760B">
        <w:rPr>
          <w:color w:val="000000"/>
        </w:rPr>
        <w:t xml:space="preserve"> </w:t>
      </w:r>
      <w:proofErr w:type="spellStart"/>
      <w:r w:rsidRPr="0097760B">
        <w:rPr>
          <w:color w:val="000000"/>
        </w:rPr>
        <w:t>төмендегі</w:t>
      </w:r>
      <w:proofErr w:type="spellEnd"/>
      <w:r w:rsidRPr="0097760B">
        <w:rPr>
          <w:color w:val="000000"/>
        </w:rPr>
        <w:t xml:space="preserve"> </w:t>
      </w:r>
      <w:proofErr w:type="spellStart"/>
      <w:r w:rsidRPr="0097760B">
        <w:rPr>
          <w:color w:val="000000"/>
        </w:rPr>
        <w:t>бірнеше</w:t>
      </w:r>
      <w:proofErr w:type="spellEnd"/>
      <w:r w:rsidRPr="0097760B">
        <w:rPr>
          <w:color w:val="000000"/>
        </w:rPr>
        <w:t xml:space="preserve"> </w:t>
      </w:r>
      <w:proofErr w:type="spellStart"/>
      <w:r w:rsidRPr="0097760B">
        <w:rPr>
          <w:color w:val="000000"/>
        </w:rPr>
        <w:t>топқа</w:t>
      </w:r>
      <w:proofErr w:type="spellEnd"/>
      <w:r w:rsidRPr="0097760B">
        <w:rPr>
          <w:color w:val="000000"/>
        </w:rPr>
        <w:t xml:space="preserve"> </w:t>
      </w:r>
      <w:proofErr w:type="spellStart"/>
      <w:r w:rsidRPr="0097760B">
        <w:rPr>
          <w:color w:val="000000"/>
        </w:rPr>
        <w:t>бі</w:t>
      </w:r>
      <w:proofErr w:type="gramStart"/>
      <w:r w:rsidRPr="0097760B">
        <w:rPr>
          <w:color w:val="000000"/>
        </w:rPr>
        <w:t>р</w:t>
      </w:r>
      <w:proofErr w:type="gramEnd"/>
      <w:r w:rsidRPr="0097760B">
        <w:rPr>
          <w:color w:val="000000"/>
        </w:rPr>
        <w:t>іктіріледі</w:t>
      </w:r>
      <w:proofErr w:type="spellEnd"/>
      <w:r w:rsidRPr="0097760B">
        <w:rPr>
          <w:color w:val="000000"/>
        </w:rPr>
        <w:t>:</w:t>
      </w:r>
    </w:p>
    <w:p w:rsidR="0097760B" w:rsidRPr="0097760B" w:rsidRDefault="0097760B" w:rsidP="0097760B">
      <w:pPr>
        <w:pStyle w:val="a7"/>
        <w:numPr>
          <w:ilvl w:val="0"/>
          <w:numId w:val="5"/>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bCs/>
          <w:iCs/>
          <w:noProof/>
          <w:color w:val="000000"/>
          <w:sz w:val="24"/>
          <w:szCs w:val="24"/>
          <w:lang w:val="kk-KZ"/>
        </w:rPr>
        <w:t xml:space="preserve">негізгі және айналым капиталын ұдайы жаңғыртуға жұмсалатын. </w:t>
      </w:r>
      <w:r w:rsidRPr="0097760B">
        <w:rPr>
          <w:rFonts w:ascii="Times New Roman" w:hAnsi="Times New Roman"/>
          <w:noProof/>
          <w:color w:val="000000"/>
          <w:sz w:val="24"/>
          <w:szCs w:val="24"/>
          <w:lang w:val="kk-KZ"/>
        </w:rPr>
        <w:t>Бұл шығын негізгі және айналым капиталын құрумен, қайта жаңартумен және кеңейтумен байланысты және кәсіпорынның меншікті қаражаты мен пайдасының есебінен жүзеге асырылады;</w:t>
      </w:r>
    </w:p>
    <w:p w:rsidR="0097760B" w:rsidRPr="0097760B" w:rsidRDefault="0097760B" w:rsidP="0097760B">
      <w:pPr>
        <w:pStyle w:val="a7"/>
        <w:numPr>
          <w:ilvl w:val="0"/>
          <w:numId w:val="5"/>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bCs/>
          <w:iCs/>
          <w:noProof/>
          <w:color w:val="000000"/>
          <w:sz w:val="24"/>
          <w:szCs w:val="24"/>
          <w:lang w:val="kk-KZ"/>
        </w:rPr>
        <w:t>өнім (жұмыс, қызмет) өндірісіне жәпе сатуға жұмсал</w:t>
      </w:r>
      <w:bookmarkStart w:id="0" w:name="_GoBack"/>
      <w:bookmarkEnd w:id="0"/>
      <w:r w:rsidRPr="0097760B">
        <w:rPr>
          <w:rFonts w:ascii="Times New Roman" w:hAnsi="Times New Roman"/>
          <w:bCs/>
          <w:iCs/>
          <w:noProof/>
          <w:color w:val="000000"/>
          <w:sz w:val="24"/>
          <w:szCs w:val="24"/>
          <w:lang w:val="kk-KZ"/>
        </w:rPr>
        <w:t xml:space="preserve">атын. </w:t>
      </w:r>
      <w:r w:rsidRPr="0097760B">
        <w:rPr>
          <w:rFonts w:ascii="Times New Roman" w:hAnsi="Times New Roman"/>
          <w:noProof/>
          <w:color w:val="000000"/>
          <w:sz w:val="24"/>
          <w:szCs w:val="24"/>
          <w:lang w:val="kk-KZ"/>
        </w:rPr>
        <w:t>Бұл шығын негізгі және айналым капиталын, сондай-ақ еңбек ресурсын тиісті мақсатта пайдаланумен байланысты. Ол өнімді, жұмысты, қызметті сатудан түсетін түсіммен өтеледі;</w:t>
      </w:r>
    </w:p>
    <w:p w:rsidR="0097760B" w:rsidRPr="0097760B" w:rsidRDefault="0097760B" w:rsidP="0097760B">
      <w:pPr>
        <w:pStyle w:val="a7"/>
        <w:numPr>
          <w:ilvl w:val="0"/>
          <w:numId w:val="5"/>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bCs/>
          <w:iCs/>
          <w:noProof/>
          <w:color w:val="000000"/>
          <w:sz w:val="24"/>
          <w:szCs w:val="24"/>
          <w:lang w:val="kk-KZ"/>
        </w:rPr>
        <w:t xml:space="preserve">әлеуметтік-мәдени бағдарламаларға жұмсалатын. </w:t>
      </w:r>
      <w:r w:rsidRPr="0097760B">
        <w:rPr>
          <w:rFonts w:ascii="Times New Roman" w:hAnsi="Times New Roman"/>
          <w:noProof/>
          <w:color w:val="000000"/>
          <w:sz w:val="24"/>
          <w:szCs w:val="24"/>
          <w:lang w:val="kk-KZ"/>
        </w:rPr>
        <w:t>Оған мысалы, кызметкерлердің біліктілігін арттыру, кадр даярлау, қызметкерлерге тұрмыстық қызмет көрсетуге жұмсалатын шығын енгізіледі және ол кәсіпорынның меншікті қаражатынан немесе пайдадан өтеледі;</w:t>
      </w:r>
    </w:p>
    <w:p w:rsidR="0097760B" w:rsidRPr="0097760B" w:rsidRDefault="0097760B" w:rsidP="0097760B">
      <w:pPr>
        <w:pStyle w:val="a7"/>
        <w:numPr>
          <w:ilvl w:val="0"/>
          <w:numId w:val="5"/>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bCs/>
          <w:iCs/>
          <w:noProof/>
          <w:color w:val="000000"/>
          <w:sz w:val="24"/>
          <w:szCs w:val="24"/>
          <w:lang w:val="kk-KZ"/>
        </w:rPr>
        <w:t>біржолғы шыгыс.</w:t>
      </w:r>
    </w:p>
    <w:p w:rsidR="0097760B" w:rsidRPr="0097760B" w:rsidRDefault="0097760B" w:rsidP="0097760B">
      <w:pPr>
        <w:pStyle w:val="a7"/>
        <w:numPr>
          <w:ilvl w:val="0"/>
          <w:numId w:val="5"/>
        </w:numPr>
        <w:shd w:val="clear" w:color="auto" w:fill="FFFFFF"/>
        <w:tabs>
          <w:tab w:val="left" w:pos="1134"/>
        </w:tabs>
        <w:autoSpaceDE w:val="0"/>
        <w:autoSpaceDN w:val="0"/>
        <w:adjustRightInd w:val="0"/>
        <w:spacing w:after="0" w:line="240" w:lineRule="auto"/>
        <w:ind w:left="0" w:firstLine="709"/>
        <w:jc w:val="both"/>
        <w:rPr>
          <w:rFonts w:ascii="Times New Roman" w:eastAsia="Calibri" w:hAnsi="Times New Roman"/>
          <w:sz w:val="24"/>
          <w:szCs w:val="24"/>
          <w:lang w:val="kk-KZ"/>
        </w:rPr>
      </w:pPr>
      <w:r w:rsidRPr="0097760B">
        <w:rPr>
          <w:rFonts w:ascii="Times New Roman" w:hAnsi="Times New Roman"/>
          <w:noProof/>
          <w:color w:val="000000"/>
          <w:sz w:val="24"/>
          <w:szCs w:val="24"/>
          <w:lang w:val="kk-KZ"/>
        </w:rPr>
        <w:t>шығын орнын толтыру көзі бойынша төмендегілердің есебінен қаржыландырылатындарға бөлінеді:</w:t>
      </w:r>
    </w:p>
    <w:p w:rsidR="0097760B" w:rsidRPr="0097760B" w:rsidRDefault="0097760B" w:rsidP="0097760B">
      <w:pPr>
        <w:pStyle w:val="a7"/>
        <w:numPr>
          <w:ilvl w:val="0"/>
          <w:numId w:val="6"/>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noProof/>
          <w:color w:val="000000"/>
          <w:sz w:val="24"/>
          <w:szCs w:val="24"/>
          <w:lang w:val="kk-KZ"/>
        </w:rPr>
        <w:t>меншікті және сырттан тартылған көз;</w:t>
      </w:r>
    </w:p>
    <w:p w:rsidR="0097760B" w:rsidRPr="0097760B" w:rsidRDefault="0097760B" w:rsidP="0097760B">
      <w:pPr>
        <w:pStyle w:val="a7"/>
        <w:numPr>
          <w:ilvl w:val="0"/>
          <w:numId w:val="6"/>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noProof/>
          <w:color w:val="000000"/>
          <w:sz w:val="24"/>
          <w:szCs w:val="24"/>
          <w:lang w:val="kk-KZ"/>
        </w:rPr>
        <w:t>бюджеттің және бюджеттен тыс қордың қаражаты;</w:t>
      </w:r>
    </w:p>
    <w:p w:rsidR="0097760B" w:rsidRPr="0097760B" w:rsidRDefault="0097760B" w:rsidP="0097760B">
      <w:pPr>
        <w:pStyle w:val="a7"/>
        <w:numPr>
          <w:ilvl w:val="0"/>
          <w:numId w:val="6"/>
        </w:numPr>
        <w:shd w:val="clear" w:color="auto" w:fill="FFFFFF"/>
        <w:tabs>
          <w:tab w:val="left" w:pos="1134"/>
          <w:tab w:val="left" w:pos="5490"/>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noProof/>
          <w:color w:val="000000"/>
          <w:sz w:val="24"/>
          <w:szCs w:val="24"/>
          <w:lang w:val="kk-KZ"/>
        </w:rPr>
        <w:t>кредит (қарыз) ресурсы.</w:t>
      </w:r>
      <w:r w:rsidRPr="0097760B">
        <w:rPr>
          <w:rFonts w:ascii="Times New Roman" w:hAnsi="Times New Roman"/>
          <w:noProof/>
          <w:color w:val="000000"/>
          <w:sz w:val="24"/>
          <w:szCs w:val="24"/>
          <w:lang w:val="kk-KZ"/>
        </w:rPr>
        <w:tab/>
      </w:r>
    </w:p>
    <w:p w:rsidR="0097760B" w:rsidRPr="0097760B" w:rsidRDefault="0097760B" w:rsidP="0097760B">
      <w:pPr>
        <w:shd w:val="clear" w:color="auto" w:fill="FFFFFF"/>
        <w:autoSpaceDE w:val="0"/>
        <w:autoSpaceDN w:val="0"/>
        <w:adjustRightInd w:val="0"/>
        <w:ind w:firstLine="709"/>
        <w:jc w:val="both"/>
        <w:rPr>
          <w:lang w:val="kk-KZ"/>
        </w:rPr>
      </w:pPr>
      <w:r w:rsidRPr="0097760B">
        <w:rPr>
          <w:color w:val="000000"/>
          <w:lang w:val="kk-KZ"/>
        </w:rPr>
        <w:t xml:space="preserve">Шығын қабылданатын шешімге орай мына түрлерге бөлінеді: </w:t>
      </w:r>
      <w:r w:rsidRPr="0097760B">
        <w:rPr>
          <w:bCs/>
          <w:iCs/>
          <w:color w:val="000000"/>
          <w:lang w:val="kk-KZ"/>
        </w:rPr>
        <w:t xml:space="preserve">жүктелме </w:t>
      </w:r>
      <w:r w:rsidRPr="0097760B">
        <w:rPr>
          <w:color w:val="000000"/>
          <w:lang w:val="kk-KZ"/>
        </w:rPr>
        <w:t xml:space="preserve">(міндетті) және </w:t>
      </w:r>
      <w:r w:rsidRPr="0097760B">
        <w:rPr>
          <w:bCs/>
          <w:iCs/>
          <w:color w:val="000000"/>
          <w:lang w:val="kk-KZ"/>
        </w:rPr>
        <w:t xml:space="preserve">баламалы </w:t>
      </w:r>
      <w:r w:rsidRPr="0097760B">
        <w:rPr>
          <w:color w:val="000000"/>
          <w:lang w:val="kk-KZ"/>
        </w:rPr>
        <w:t xml:space="preserve">(оңтайлылық көзқарастан алып қарағанда ықтимал); </w:t>
      </w:r>
      <w:r w:rsidRPr="0097760B">
        <w:rPr>
          <w:bCs/>
          <w:iCs/>
          <w:color w:val="000000"/>
          <w:lang w:val="kk-KZ"/>
        </w:rPr>
        <w:t xml:space="preserve">өндірістік </w:t>
      </w:r>
      <w:r w:rsidRPr="0097760B">
        <w:rPr>
          <w:color w:val="000000"/>
          <w:lang w:val="kk-KZ"/>
        </w:rPr>
        <w:t>және</w:t>
      </w:r>
      <w:r w:rsidRPr="0097760B">
        <w:rPr>
          <w:lang w:val="kk-KZ"/>
        </w:rPr>
        <w:t xml:space="preserve"> </w:t>
      </w:r>
      <w:r w:rsidRPr="0097760B">
        <w:rPr>
          <w:bCs/>
          <w:iCs/>
          <w:color w:val="000000"/>
          <w:lang w:val="kk-KZ"/>
        </w:rPr>
        <w:t>сауда.</w:t>
      </w:r>
    </w:p>
    <w:p w:rsidR="0097760B" w:rsidRPr="0097760B" w:rsidRDefault="0097760B" w:rsidP="0097760B">
      <w:pPr>
        <w:shd w:val="clear" w:color="auto" w:fill="FFFFFF"/>
        <w:autoSpaceDE w:val="0"/>
        <w:autoSpaceDN w:val="0"/>
        <w:adjustRightInd w:val="0"/>
        <w:ind w:firstLine="709"/>
        <w:jc w:val="both"/>
      </w:pPr>
      <w:proofErr w:type="spellStart"/>
      <w:r w:rsidRPr="0097760B">
        <w:rPr>
          <w:color w:val="000000"/>
        </w:rPr>
        <w:t>Сонымен</w:t>
      </w:r>
      <w:proofErr w:type="spellEnd"/>
      <w:r w:rsidRPr="0097760B">
        <w:rPr>
          <w:color w:val="000000"/>
        </w:rPr>
        <w:t xml:space="preserve"> </w:t>
      </w:r>
      <w:proofErr w:type="spellStart"/>
      <w:r w:rsidRPr="0097760B">
        <w:rPr>
          <w:color w:val="000000"/>
        </w:rPr>
        <w:t>бірге</w:t>
      </w:r>
      <w:proofErr w:type="spellEnd"/>
      <w:r w:rsidRPr="0097760B">
        <w:rPr>
          <w:color w:val="000000"/>
        </w:rPr>
        <w:t xml:space="preserve"> </w:t>
      </w:r>
      <w:proofErr w:type="spellStart"/>
      <w:r w:rsidRPr="0097760B">
        <w:rPr>
          <w:color w:val="000000"/>
        </w:rPr>
        <w:t>барлық</w:t>
      </w:r>
      <w:proofErr w:type="spellEnd"/>
      <w:r w:rsidRPr="0097760B">
        <w:rPr>
          <w:color w:val="000000"/>
        </w:rPr>
        <w:t xml:space="preserve"> </w:t>
      </w:r>
      <w:proofErr w:type="spellStart"/>
      <w:r w:rsidRPr="0097760B">
        <w:rPr>
          <w:color w:val="000000"/>
        </w:rPr>
        <w:t>шығысы</w:t>
      </w:r>
      <w:proofErr w:type="spellEnd"/>
      <w:r w:rsidRPr="0097760B">
        <w:rPr>
          <w:color w:val="000000"/>
        </w:rPr>
        <w:t>:</w:t>
      </w:r>
    </w:p>
    <w:p w:rsidR="0097760B" w:rsidRPr="0097760B" w:rsidRDefault="0097760B" w:rsidP="0097760B">
      <w:pPr>
        <w:pStyle w:val="a7"/>
        <w:numPr>
          <w:ilvl w:val="0"/>
          <w:numId w:val="7"/>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bCs/>
          <w:iCs/>
          <w:noProof/>
          <w:color w:val="000000"/>
          <w:sz w:val="24"/>
          <w:szCs w:val="24"/>
          <w:lang w:val="kk-KZ"/>
        </w:rPr>
        <w:t xml:space="preserve">шартты-тұрақты </w:t>
      </w:r>
      <w:r w:rsidRPr="0097760B">
        <w:rPr>
          <w:rFonts w:ascii="Times New Roman" w:hAnsi="Times New Roman"/>
          <w:noProof/>
          <w:color w:val="000000"/>
          <w:sz w:val="24"/>
          <w:szCs w:val="24"/>
          <w:lang w:val="kk-KZ"/>
        </w:rPr>
        <w:t xml:space="preserve">(өндірістің және өнім, жұмыс, қызмет сатудың мөлшерінен дербес) және </w:t>
      </w:r>
      <w:r w:rsidRPr="0097760B">
        <w:rPr>
          <w:rFonts w:ascii="Times New Roman" w:hAnsi="Times New Roman"/>
          <w:bCs/>
          <w:iCs/>
          <w:noProof/>
          <w:color w:val="000000"/>
          <w:sz w:val="24"/>
          <w:szCs w:val="24"/>
          <w:lang w:val="kk-KZ"/>
        </w:rPr>
        <w:t xml:space="preserve">шартты-ауыспалы </w:t>
      </w:r>
      <w:r w:rsidRPr="0097760B">
        <w:rPr>
          <w:rFonts w:ascii="Times New Roman" w:hAnsi="Times New Roman"/>
          <w:noProof/>
          <w:color w:val="000000"/>
          <w:sz w:val="24"/>
          <w:szCs w:val="24"/>
          <w:lang w:val="kk-KZ"/>
        </w:rPr>
        <w:t>(осы мөлшерге тәуелді);</w:t>
      </w:r>
    </w:p>
    <w:p w:rsidR="0097760B" w:rsidRPr="0097760B" w:rsidRDefault="0097760B" w:rsidP="0097760B">
      <w:pPr>
        <w:pStyle w:val="a7"/>
        <w:numPr>
          <w:ilvl w:val="0"/>
          <w:numId w:val="7"/>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bCs/>
          <w:iCs/>
          <w:noProof/>
          <w:color w:val="000000"/>
          <w:sz w:val="24"/>
          <w:szCs w:val="24"/>
          <w:lang w:val="kk-KZ"/>
        </w:rPr>
        <w:t xml:space="preserve">тікелей  </w:t>
      </w:r>
      <w:r w:rsidRPr="0097760B">
        <w:rPr>
          <w:rFonts w:ascii="Times New Roman" w:hAnsi="Times New Roman"/>
          <w:noProof/>
          <w:color w:val="000000"/>
          <w:sz w:val="24"/>
          <w:szCs w:val="24"/>
          <w:lang w:val="kk-KZ"/>
        </w:rPr>
        <w:t xml:space="preserve">(өнімге  тікелей  әдіспен  бөлінетін)  және </w:t>
      </w:r>
      <w:r w:rsidRPr="0097760B">
        <w:rPr>
          <w:rFonts w:ascii="Times New Roman" w:hAnsi="Times New Roman"/>
          <w:bCs/>
          <w:iCs/>
          <w:noProof/>
          <w:color w:val="000000"/>
          <w:sz w:val="24"/>
          <w:szCs w:val="24"/>
          <w:lang w:val="kk-KZ"/>
        </w:rPr>
        <w:t xml:space="preserve">жанама </w:t>
      </w:r>
      <w:r w:rsidRPr="0097760B">
        <w:rPr>
          <w:rFonts w:ascii="Times New Roman" w:hAnsi="Times New Roman"/>
          <w:noProof/>
          <w:color w:val="000000"/>
          <w:sz w:val="24"/>
          <w:szCs w:val="24"/>
          <w:lang w:val="kk-KZ"/>
        </w:rPr>
        <w:t>(жанама әдіспен бөлінетін);</w:t>
      </w:r>
    </w:p>
    <w:p w:rsidR="0097760B" w:rsidRPr="0097760B" w:rsidRDefault="0097760B" w:rsidP="0097760B">
      <w:pPr>
        <w:pStyle w:val="a7"/>
        <w:numPr>
          <w:ilvl w:val="0"/>
          <w:numId w:val="7"/>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rPr>
      </w:pPr>
      <w:r w:rsidRPr="0097760B">
        <w:rPr>
          <w:rFonts w:ascii="Times New Roman" w:hAnsi="Times New Roman"/>
          <w:noProof/>
          <w:color w:val="000000"/>
          <w:sz w:val="24"/>
          <w:szCs w:val="24"/>
        </w:rPr>
        <w:t>ағымдағы ж</w:t>
      </w:r>
      <w:r w:rsidRPr="0097760B">
        <w:rPr>
          <w:rFonts w:ascii="Times New Roman" w:hAnsi="Times New Roman"/>
          <w:noProof/>
          <w:color w:val="000000"/>
          <w:sz w:val="24"/>
          <w:szCs w:val="24"/>
          <w:lang w:val="kk-KZ"/>
        </w:rPr>
        <w:t>ә</w:t>
      </w:r>
      <w:r w:rsidRPr="0097760B">
        <w:rPr>
          <w:rFonts w:ascii="Times New Roman" w:hAnsi="Times New Roman"/>
          <w:noProof/>
          <w:color w:val="000000"/>
          <w:sz w:val="24"/>
          <w:szCs w:val="24"/>
        </w:rPr>
        <w:t>не күрделі;</w:t>
      </w:r>
    </w:p>
    <w:p w:rsidR="0097760B" w:rsidRPr="0097760B" w:rsidRDefault="0097760B" w:rsidP="0097760B">
      <w:pPr>
        <w:pStyle w:val="a7"/>
        <w:numPr>
          <w:ilvl w:val="0"/>
          <w:numId w:val="7"/>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rPr>
      </w:pPr>
      <w:r w:rsidRPr="0097760B">
        <w:rPr>
          <w:rFonts w:ascii="Times New Roman" w:hAnsi="Times New Roman"/>
          <w:noProof/>
          <w:color w:val="000000"/>
          <w:sz w:val="24"/>
          <w:szCs w:val="24"/>
        </w:rPr>
        <w:t>негізгі және қосалкы (үстелме);</w:t>
      </w:r>
    </w:p>
    <w:p w:rsidR="0097760B" w:rsidRPr="0097760B" w:rsidRDefault="0097760B" w:rsidP="0097760B">
      <w:pPr>
        <w:pStyle w:val="a7"/>
        <w:numPr>
          <w:ilvl w:val="0"/>
          <w:numId w:val="7"/>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rPr>
      </w:pPr>
      <w:r w:rsidRPr="0097760B">
        <w:rPr>
          <w:rFonts w:ascii="Times New Roman" w:hAnsi="Times New Roman"/>
          <w:noProof/>
          <w:color w:val="000000"/>
          <w:sz w:val="24"/>
          <w:szCs w:val="24"/>
        </w:rPr>
        <w:t>бір элементтік ж</w:t>
      </w:r>
      <w:r w:rsidRPr="0097760B">
        <w:rPr>
          <w:rFonts w:ascii="Times New Roman" w:hAnsi="Times New Roman"/>
          <w:noProof/>
          <w:color w:val="000000"/>
          <w:sz w:val="24"/>
          <w:szCs w:val="24"/>
          <w:lang w:val="kk-KZ"/>
        </w:rPr>
        <w:t>ә</w:t>
      </w:r>
      <w:r w:rsidRPr="0097760B">
        <w:rPr>
          <w:rFonts w:ascii="Times New Roman" w:hAnsi="Times New Roman"/>
          <w:noProof/>
          <w:color w:val="000000"/>
          <w:sz w:val="24"/>
          <w:szCs w:val="24"/>
        </w:rPr>
        <w:t>не кешенді;</w:t>
      </w:r>
    </w:p>
    <w:p w:rsidR="0097760B" w:rsidRPr="0097760B" w:rsidRDefault="0097760B" w:rsidP="0097760B">
      <w:pPr>
        <w:pStyle w:val="a7"/>
        <w:numPr>
          <w:ilvl w:val="0"/>
          <w:numId w:val="7"/>
        </w:numPr>
        <w:tabs>
          <w:tab w:val="left" w:pos="1134"/>
          <w:tab w:val="left" w:pos="2100"/>
        </w:tabs>
        <w:spacing w:after="0" w:line="240" w:lineRule="auto"/>
        <w:ind w:left="0" w:firstLine="709"/>
        <w:jc w:val="both"/>
        <w:rPr>
          <w:rFonts w:ascii="Times New Roman" w:hAnsi="Times New Roman"/>
          <w:noProof/>
          <w:color w:val="000000"/>
          <w:sz w:val="24"/>
          <w:szCs w:val="24"/>
          <w:lang w:val="kk-KZ"/>
        </w:rPr>
      </w:pPr>
      <w:r w:rsidRPr="0097760B">
        <w:rPr>
          <w:rFonts w:ascii="Times New Roman" w:hAnsi="Times New Roman"/>
          <w:noProof/>
          <w:color w:val="000000"/>
          <w:sz w:val="24"/>
          <w:szCs w:val="24"/>
          <w:lang w:val="kk-KZ"/>
        </w:rPr>
        <w:t>н</w:t>
      </w:r>
      <w:r w:rsidRPr="0097760B">
        <w:rPr>
          <w:rFonts w:ascii="Times New Roman" w:hAnsi="Times New Roman"/>
          <w:noProof/>
          <w:color w:val="000000"/>
          <w:sz w:val="24"/>
          <w:szCs w:val="24"/>
        </w:rPr>
        <w:t>ормаланатын және нормаланбайтынға бөлінеді.</w:t>
      </w:r>
    </w:p>
    <w:p w:rsidR="0097760B" w:rsidRPr="0097760B" w:rsidRDefault="0097760B" w:rsidP="0097760B">
      <w:pPr>
        <w:shd w:val="clear" w:color="auto" w:fill="FFFFFF"/>
        <w:autoSpaceDE w:val="0"/>
        <w:autoSpaceDN w:val="0"/>
        <w:adjustRightInd w:val="0"/>
        <w:ind w:firstLine="709"/>
        <w:jc w:val="both"/>
        <w:rPr>
          <w:lang w:val="kk-KZ"/>
        </w:rPr>
      </w:pPr>
      <w:r w:rsidRPr="0097760B">
        <w:rPr>
          <w:color w:val="000000"/>
          <w:lang w:val="kk-KZ"/>
        </w:rPr>
        <w:t xml:space="preserve">Ұйымның (кәсіпорынның) барлық шығысы өзіндік құнға кіретін мынадай </w:t>
      </w:r>
      <w:r w:rsidRPr="0097760B">
        <w:rPr>
          <w:bCs/>
          <w:iCs/>
          <w:color w:val="000000"/>
          <w:lang w:val="kk-KZ"/>
        </w:rPr>
        <w:t xml:space="preserve">шығын элементтеріне </w:t>
      </w:r>
      <w:r w:rsidRPr="0097760B">
        <w:rPr>
          <w:color w:val="000000"/>
          <w:lang w:val="kk-KZ"/>
        </w:rPr>
        <w:t>бөлінеді:</w:t>
      </w:r>
    </w:p>
    <w:p w:rsidR="0097760B" w:rsidRPr="0097760B" w:rsidRDefault="0097760B" w:rsidP="0097760B">
      <w:pPr>
        <w:pStyle w:val="a7"/>
        <w:numPr>
          <w:ilvl w:val="0"/>
          <w:numId w:val="8"/>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noProof/>
          <w:color w:val="000000"/>
          <w:sz w:val="24"/>
          <w:szCs w:val="24"/>
          <w:lang w:val="kk-KZ"/>
        </w:rPr>
        <w:t>материалдық шығын;</w:t>
      </w:r>
    </w:p>
    <w:p w:rsidR="0097760B" w:rsidRPr="0097760B" w:rsidRDefault="0097760B" w:rsidP="0097760B">
      <w:pPr>
        <w:pStyle w:val="a7"/>
        <w:numPr>
          <w:ilvl w:val="0"/>
          <w:numId w:val="8"/>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noProof/>
          <w:color w:val="000000"/>
          <w:sz w:val="24"/>
          <w:szCs w:val="24"/>
          <w:lang w:val="kk-KZ"/>
        </w:rPr>
        <w:t>еңбекақы төлеу шығыны;</w:t>
      </w:r>
    </w:p>
    <w:p w:rsidR="0097760B" w:rsidRPr="0097760B" w:rsidRDefault="0097760B" w:rsidP="0097760B">
      <w:pPr>
        <w:pStyle w:val="a7"/>
        <w:numPr>
          <w:ilvl w:val="0"/>
          <w:numId w:val="8"/>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noProof/>
          <w:color w:val="000000"/>
          <w:sz w:val="24"/>
          <w:szCs w:val="24"/>
          <w:lang w:val="kk-KZ"/>
        </w:rPr>
        <w:t>әлеуметтік қажетке аударылатын аударымның әлеуметтік салықты және мемлекеттік әлеуметтік сақтандыру қорына аударымды коса алғанда) аударым;</w:t>
      </w:r>
    </w:p>
    <w:p w:rsidR="0097760B" w:rsidRPr="0097760B" w:rsidRDefault="0097760B" w:rsidP="0097760B">
      <w:pPr>
        <w:pStyle w:val="a7"/>
        <w:numPr>
          <w:ilvl w:val="0"/>
          <w:numId w:val="9"/>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rPr>
      </w:pPr>
      <w:r w:rsidRPr="0097760B">
        <w:rPr>
          <w:rFonts w:ascii="Times New Roman" w:hAnsi="Times New Roman"/>
          <w:noProof/>
          <w:color w:val="000000"/>
          <w:sz w:val="24"/>
          <w:szCs w:val="24"/>
        </w:rPr>
        <w:t>амортизациялық аударым;</w:t>
      </w:r>
    </w:p>
    <w:p w:rsidR="0097760B" w:rsidRPr="0097760B" w:rsidRDefault="0097760B" w:rsidP="0097760B">
      <w:pPr>
        <w:pStyle w:val="a7"/>
        <w:numPr>
          <w:ilvl w:val="0"/>
          <w:numId w:val="9"/>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rPr>
      </w:pPr>
      <w:r w:rsidRPr="0097760B">
        <w:rPr>
          <w:rFonts w:ascii="Times New Roman" w:hAnsi="Times New Roman"/>
          <w:noProof/>
          <w:color w:val="000000"/>
          <w:sz w:val="24"/>
          <w:szCs w:val="24"/>
        </w:rPr>
        <w:t>өзге шығын.</w:t>
      </w:r>
    </w:p>
    <w:p w:rsidR="0097760B" w:rsidRPr="0097760B" w:rsidRDefault="0097760B" w:rsidP="0097760B">
      <w:pPr>
        <w:shd w:val="clear" w:color="auto" w:fill="FFFFFF"/>
        <w:autoSpaceDE w:val="0"/>
        <w:autoSpaceDN w:val="0"/>
        <w:adjustRightInd w:val="0"/>
        <w:ind w:firstLine="709"/>
        <w:jc w:val="both"/>
      </w:pPr>
      <w:proofErr w:type="spellStart"/>
      <w:r w:rsidRPr="0097760B">
        <w:rPr>
          <w:color w:val="000000"/>
        </w:rPr>
        <w:lastRenderedPageBreak/>
        <w:t>Осылай</w:t>
      </w:r>
      <w:proofErr w:type="spellEnd"/>
      <w:r w:rsidRPr="0097760B">
        <w:rPr>
          <w:color w:val="000000"/>
        </w:rPr>
        <w:t xml:space="preserve"> </w:t>
      </w:r>
      <w:proofErr w:type="spellStart"/>
      <w:r w:rsidRPr="0097760B">
        <w:rPr>
          <w:color w:val="000000"/>
        </w:rPr>
        <w:t>бөлу</w:t>
      </w:r>
      <w:proofErr w:type="spellEnd"/>
      <w:r w:rsidRPr="0097760B">
        <w:rPr>
          <w:color w:val="000000"/>
        </w:rPr>
        <w:t xml:space="preserve"> </w:t>
      </w:r>
      <w:proofErr w:type="spellStart"/>
      <w:r w:rsidRPr="0097760B">
        <w:rPr>
          <w:color w:val="000000"/>
        </w:rPr>
        <w:t>қанша</w:t>
      </w:r>
      <w:proofErr w:type="spellEnd"/>
      <w:r w:rsidRPr="0097760B">
        <w:rPr>
          <w:color w:val="000000"/>
        </w:rPr>
        <w:t xml:space="preserve"> </w:t>
      </w:r>
      <w:proofErr w:type="spellStart"/>
      <w:r w:rsidRPr="0097760B">
        <w:rPr>
          <w:color w:val="000000"/>
        </w:rPr>
        <w:t>шығын</w:t>
      </w:r>
      <w:proofErr w:type="spellEnd"/>
      <w:r w:rsidRPr="0097760B">
        <w:rPr>
          <w:color w:val="000000"/>
        </w:rPr>
        <w:t xml:space="preserve"> </w:t>
      </w:r>
      <w:proofErr w:type="spellStart"/>
      <w:r w:rsidRPr="0097760B">
        <w:rPr>
          <w:color w:val="000000"/>
        </w:rPr>
        <w:t>жұмсалғанын</w:t>
      </w:r>
      <w:proofErr w:type="spellEnd"/>
      <w:r w:rsidRPr="0097760B">
        <w:rPr>
          <w:color w:val="000000"/>
        </w:rPr>
        <w:t xml:space="preserve"> </w:t>
      </w:r>
      <w:proofErr w:type="spellStart"/>
      <w:r w:rsidRPr="0097760B">
        <w:rPr>
          <w:color w:val="000000"/>
        </w:rPr>
        <w:t>көрсетеді</w:t>
      </w:r>
      <w:proofErr w:type="spellEnd"/>
      <w:r w:rsidRPr="0097760B">
        <w:rPr>
          <w:color w:val="000000"/>
        </w:rPr>
        <w:t xml:space="preserve">. </w:t>
      </w:r>
      <w:proofErr w:type="spellStart"/>
      <w:r w:rsidRPr="0097760B">
        <w:rPr>
          <w:color w:val="000000"/>
        </w:rPr>
        <w:t>Сонымен</w:t>
      </w:r>
      <w:proofErr w:type="spellEnd"/>
      <w:r w:rsidRPr="0097760B">
        <w:rPr>
          <w:color w:val="000000"/>
        </w:rPr>
        <w:t xml:space="preserve"> </w:t>
      </w:r>
      <w:proofErr w:type="spellStart"/>
      <w:r w:rsidRPr="0097760B">
        <w:rPr>
          <w:color w:val="000000"/>
        </w:rPr>
        <w:t>бірге</w:t>
      </w:r>
      <w:proofErr w:type="spellEnd"/>
      <w:r w:rsidRPr="0097760B">
        <w:rPr>
          <w:color w:val="000000"/>
        </w:rPr>
        <w:t xml:space="preserve"> </w:t>
      </w:r>
      <w:proofErr w:type="spellStart"/>
      <w:r w:rsidRPr="0097760B">
        <w:rPr>
          <w:color w:val="000000"/>
        </w:rPr>
        <w:t>шығысы</w:t>
      </w:r>
      <w:proofErr w:type="spellEnd"/>
      <w:r w:rsidRPr="0097760B">
        <w:rPr>
          <w:color w:val="000000"/>
        </w:rPr>
        <w:t xml:space="preserve"> </w:t>
      </w:r>
      <w:proofErr w:type="spellStart"/>
      <w:r w:rsidRPr="0097760B">
        <w:rPr>
          <w:color w:val="000000"/>
        </w:rPr>
        <w:t>кәсіпорын</w:t>
      </w:r>
      <w:proofErr w:type="spellEnd"/>
      <w:r w:rsidRPr="0097760B">
        <w:rPr>
          <w:color w:val="000000"/>
        </w:rPr>
        <w:t xml:space="preserve"> </w:t>
      </w:r>
      <w:proofErr w:type="spellStart"/>
      <w:r w:rsidRPr="0097760B">
        <w:rPr>
          <w:color w:val="000000"/>
        </w:rPr>
        <w:t>дербес</w:t>
      </w:r>
      <w:proofErr w:type="spellEnd"/>
      <w:r w:rsidRPr="0097760B">
        <w:rPr>
          <w:color w:val="000000"/>
        </w:rPr>
        <w:t xml:space="preserve"> </w:t>
      </w:r>
      <w:proofErr w:type="spellStart"/>
      <w:r w:rsidRPr="0097760B">
        <w:rPr>
          <w:color w:val="000000"/>
        </w:rPr>
        <w:t>немесе</w:t>
      </w:r>
      <w:proofErr w:type="spellEnd"/>
      <w:r w:rsidRPr="0097760B">
        <w:rPr>
          <w:color w:val="000000"/>
        </w:rPr>
        <w:t xml:space="preserve"> </w:t>
      </w:r>
      <w:proofErr w:type="spellStart"/>
      <w:r w:rsidRPr="0097760B">
        <w:rPr>
          <w:color w:val="000000"/>
        </w:rPr>
        <w:t>әдістемелік</w:t>
      </w:r>
      <w:proofErr w:type="spellEnd"/>
      <w:r w:rsidRPr="0097760B">
        <w:rPr>
          <w:color w:val="000000"/>
        </w:rPr>
        <w:t xml:space="preserve"> </w:t>
      </w:r>
      <w:proofErr w:type="spellStart"/>
      <w:r w:rsidRPr="0097760B">
        <w:rPr>
          <w:color w:val="000000"/>
        </w:rPr>
        <w:t>ұсынымның</w:t>
      </w:r>
      <w:proofErr w:type="spellEnd"/>
      <w:r w:rsidRPr="0097760B">
        <w:rPr>
          <w:color w:val="000000"/>
        </w:rPr>
        <w:t xml:space="preserve"> </w:t>
      </w:r>
      <w:proofErr w:type="spellStart"/>
      <w:r w:rsidRPr="0097760B">
        <w:rPr>
          <w:color w:val="000000"/>
        </w:rPr>
        <w:t>негізінде</w:t>
      </w:r>
      <w:proofErr w:type="spellEnd"/>
      <w:r w:rsidRPr="0097760B">
        <w:rPr>
          <w:color w:val="000000"/>
        </w:rPr>
        <w:t xml:space="preserve"> </w:t>
      </w:r>
      <w:proofErr w:type="spellStart"/>
      <w:r w:rsidRPr="0097760B">
        <w:rPr>
          <w:color w:val="000000"/>
        </w:rPr>
        <w:t>белгілейтін</w:t>
      </w:r>
      <w:proofErr w:type="spellEnd"/>
      <w:r w:rsidRPr="0097760B">
        <w:rPr>
          <w:color w:val="000000"/>
        </w:rPr>
        <w:t xml:space="preserve"> </w:t>
      </w:r>
      <w:proofErr w:type="spellStart"/>
      <w:r w:rsidRPr="0097760B">
        <w:rPr>
          <w:color w:val="000000"/>
        </w:rPr>
        <w:t>шығын</w:t>
      </w:r>
      <w:proofErr w:type="spellEnd"/>
      <w:r w:rsidRPr="0097760B">
        <w:rPr>
          <w:color w:val="000000"/>
        </w:rPr>
        <w:t xml:space="preserve"> </w:t>
      </w:r>
      <w:proofErr w:type="spellStart"/>
      <w:r w:rsidRPr="0097760B">
        <w:rPr>
          <w:color w:val="000000"/>
        </w:rPr>
        <w:t>баптары</w:t>
      </w:r>
      <w:proofErr w:type="spellEnd"/>
      <w:r w:rsidRPr="0097760B">
        <w:rPr>
          <w:color w:val="000000"/>
        </w:rPr>
        <w:t xml:space="preserve"> </w:t>
      </w:r>
      <w:proofErr w:type="spellStart"/>
      <w:r w:rsidRPr="0097760B">
        <w:rPr>
          <w:color w:val="000000"/>
        </w:rPr>
        <w:t>бойынша</w:t>
      </w:r>
      <w:proofErr w:type="spellEnd"/>
      <w:r w:rsidRPr="0097760B">
        <w:rPr>
          <w:color w:val="000000"/>
        </w:rPr>
        <w:t xml:space="preserve"> </w:t>
      </w:r>
      <w:proofErr w:type="spellStart"/>
      <w:r w:rsidRPr="0097760B">
        <w:rPr>
          <w:color w:val="000000"/>
        </w:rPr>
        <w:t>бөлінеді</w:t>
      </w:r>
      <w:proofErr w:type="spellEnd"/>
      <w:r w:rsidRPr="0097760B">
        <w:rPr>
          <w:color w:val="000000"/>
        </w:rPr>
        <w:t xml:space="preserve"> </w:t>
      </w:r>
      <w:proofErr w:type="spellStart"/>
      <w:r w:rsidRPr="0097760B">
        <w:rPr>
          <w:color w:val="000000"/>
        </w:rPr>
        <w:t>және</w:t>
      </w:r>
      <w:proofErr w:type="spellEnd"/>
      <w:r w:rsidRPr="0097760B">
        <w:rPr>
          <w:color w:val="000000"/>
        </w:rPr>
        <w:t xml:space="preserve"> осы </w:t>
      </w:r>
      <w:proofErr w:type="spellStart"/>
      <w:r w:rsidRPr="0097760B">
        <w:rPr>
          <w:color w:val="000000"/>
        </w:rPr>
        <w:t>шығын</w:t>
      </w:r>
      <w:proofErr w:type="spellEnd"/>
      <w:r w:rsidRPr="0097760B">
        <w:rPr>
          <w:color w:val="000000"/>
        </w:rPr>
        <w:t xml:space="preserve"> </w:t>
      </w:r>
      <w:proofErr w:type="spellStart"/>
      <w:r w:rsidRPr="0097760B">
        <w:rPr>
          <w:color w:val="000000"/>
        </w:rPr>
        <w:t>өнімнің</w:t>
      </w:r>
      <w:proofErr w:type="spellEnd"/>
      <w:r w:rsidRPr="0097760B">
        <w:rPr>
          <w:color w:val="000000"/>
        </w:rPr>
        <w:t xml:space="preserve">, </w:t>
      </w:r>
      <w:proofErr w:type="spellStart"/>
      <w:r w:rsidRPr="0097760B">
        <w:rPr>
          <w:color w:val="000000"/>
        </w:rPr>
        <w:t>жұмыстың</w:t>
      </w:r>
      <w:proofErr w:type="spellEnd"/>
      <w:r w:rsidRPr="0097760B">
        <w:rPr>
          <w:color w:val="000000"/>
        </w:rPr>
        <w:t xml:space="preserve">, </w:t>
      </w:r>
      <w:proofErr w:type="spellStart"/>
      <w:r w:rsidRPr="0097760B">
        <w:rPr>
          <w:color w:val="000000"/>
        </w:rPr>
        <w:t>қызметтің</w:t>
      </w:r>
      <w:proofErr w:type="spellEnd"/>
      <w:r w:rsidRPr="0097760B">
        <w:rPr>
          <w:color w:val="000000"/>
        </w:rPr>
        <w:t xml:space="preserve"> </w:t>
      </w:r>
      <w:proofErr w:type="spellStart"/>
      <w:r w:rsidRPr="0097760B">
        <w:rPr>
          <w:color w:val="000000"/>
        </w:rPr>
        <w:t>кай</w:t>
      </w:r>
      <w:proofErr w:type="spellEnd"/>
      <w:r w:rsidRPr="0097760B">
        <w:rPr>
          <w:color w:val="000000"/>
        </w:rPr>
        <w:t xml:space="preserve"> </w:t>
      </w:r>
      <w:proofErr w:type="spellStart"/>
      <w:r w:rsidRPr="0097760B">
        <w:rPr>
          <w:color w:val="000000"/>
        </w:rPr>
        <w:t>тү</w:t>
      </w:r>
      <w:proofErr w:type="gramStart"/>
      <w:r w:rsidRPr="0097760B">
        <w:rPr>
          <w:color w:val="000000"/>
        </w:rPr>
        <w:t>р</w:t>
      </w:r>
      <w:proofErr w:type="gramEnd"/>
      <w:r w:rsidRPr="0097760B">
        <w:rPr>
          <w:color w:val="000000"/>
        </w:rPr>
        <w:t>іне</w:t>
      </w:r>
      <w:proofErr w:type="spellEnd"/>
      <w:r w:rsidRPr="0097760B">
        <w:rPr>
          <w:color w:val="000000"/>
        </w:rPr>
        <w:t xml:space="preserve"> </w:t>
      </w:r>
      <w:proofErr w:type="spellStart"/>
      <w:r w:rsidRPr="0097760B">
        <w:rPr>
          <w:color w:val="000000"/>
        </w:rPr>
        <w:t>жататынын</w:t>
      </w:r>
      <w:proofErr w:type="spellEnd"/>
      <w:r w:rsidRPr="0097760B">
        <w:rPr>
          <w:color w:val="000000"/>
        </w:rPr>
        <w:t xml:space="preserve"> </w:t>
      </w:r>
      <w:proofErr w:type="spellStart"/>
      <w:r w:rsidRPr="0097760B">
        <w:rPr>
          <w:color w:val="000000"/>
        </w:rPr>
        <w:t>көрсетеді</w:t>
      </w:r>
      <w:proofErr w:type="spellEnd"/>
      <w:r w:rsidRPr="0097760B">
        <w:rPr>
          <w:color w:val="000000"/>
        </w:rPr>
        <w:t>.</w:t>
      </w:r>
    </w:p>
    <w:p w:rsidR="0097760B" w:rsidRPr="0097760B" w:rsidRDefault="0097760B" w:rsidP="0097760B">
      <w:pPr>
        <w:shd w:val="clear" w:color="auto" w:fill="FFFFFF"/>
        <w:autoSpaceDE w:val="0"/>
        <w:autoSpaceDN w:val="0"/>
        <w:adjustRightInd w:val="0"/>
        <w:ind w:firstLine="709"/>
        <w:jc w:val="both"/>
        <w:rPr>
          <w:color w:val="000000"/>
        </w:rPr>
      </w:pPr>
      <w:proofErr w:type="spellStart"/>
      <w:r w:rsidRPr="0097760B">
        <w:rPr>
          <w:color w:val="000000"/>
        </w:rPr>
        <w:t>Экономикалық</w:t>
      </w:r>
      <w:proofErr w:type="spellEnd"/>
      <w:r w:rsidRPr="0097760B">
        <w:rPr>
          <w:color w:val="000000"/>
        </w:rPr>
        <w:t xml:space="preserve"> </w:t>
      </w:r>
      <w:proofErr w:type="spellStart"/>
      <w:r w:rsidRPr="0097760B">
        <w:rPr>
          <w:color w:val="000000"/>
        </w:rPr>
        <w:t>мағынасы</w:t>
      </w:r>
      <w:proofErr w:type="spellEnd"/>
      <w:r w:rsidRPr="0097760B">
        <w:rPr>
          <w:color w:val="000000"/>
        </w:rPr>
        <w:t xml:space="preserve"> мен </w:t>
      </w:r>
      <w:proofErr w:type="spellStart"/>
      <w:r w:rsidRPr="0097760B">
        <w:rPr>
          <w:color w:val="000000"/>
        </w:rPr>
        <w:t>тағайындалуы</w:t>
      </w:r>
      <w:proofErr w:type="spellEnd"/>
      <w:r w:rsidRPr="0097760B">
        <w:rPr>
          <w:color w:val="000000"/>
        </w:rPr>
        <w:t xml:space="preserve"> </w:t>
      </w:r>
      <w:proofErr w:type="spellStart"/>
      <w:r w:rsidRPr="0097760B">
        <w:rPr>
          <w:color w:val="000000"/>
        </w:rPr>
        <w:t>бойынша</w:t>
      </w:r>
      <w:proofErr w:type="spellEnd"/>
      <w:r w:rsidRPr="0097760B">
        <w:rPr>
          <w:color w:val="000000"/>
        </w:rPr>
        <w:t xml:space="preserve"> </w:t>
      </w:r>
      <w:proofErr w:type="spellStart"/>
      <w:r w:rsidRPr="0097760B">
        <w:rPr>
          <w:color w:val="000000"/>
        </w:rPr>
        <w:t>өнді</w:t>
      </w:r>
      <w:proofErr w:type="gramStart"/>
      <w:r w:rsidRPr="0097760B">
        <w:rPr>
          <w:color w:val="000000"/>
        </w:rPr>
        <w:t>р</w:t>
      </w:r>
      <w:proofErr w:type="gramEnd"/>
      <w:r w:rsidRPr="0097760B">
        <w:rPr>
          <w:color w:val="000000"/>
        </w:rPr>
        <w:t>іске</w:t>
      </w:r>
      <w:proofErr w:type="spellEnd"/>
      <w:r w:rsidRPr="0097760B">
        <w:rPr>
          <w:color w:val="000000"/>
        </w:rPr>
        <w:t xml:space="preserve"> </w:t>
      </w:r>
      <w:proofErr w:type="spellStart"/>
      <w:r w:rsidRPr="0097760B">
        <w:rPr>
          <w:color w:val="000000"/>
        </w:rPr>
        <w:t>және</w:t>
      </w:r>
      <w:proofErr w:type="spellEnd"/>
      <w:r w:rsidRPr="0097760B">
        <w:rPr>
          <w:color w:val="000000"/>
        </w:rPr>
        <w:t xml:space="preserve"> </w:t>
      </w:r>
      <w:proofErr w:type="spellStart"/>
      <w:r w:rsidRPr="0097760B">
        <w:rPr>
          <w:color w:val="000000"/>
        </w:rPr>
        <w:t>өнім</w:t>
      </w:r>
      <w:proofErr w:type="spellEnd"/>
      <w:r w:rsidRPr="0097760B">
        <w:rPr>
          <w:color w:val="000000"/>
        </w:rPr>
        <w:t xml:space="preserve"> </w:t>
      </w:r>
      <w:proofErr w:type="spellStart"/>
      <w:r w:rsidRPr="0097760B">
        <w:rPr>
          <w:color w:val="000000"/>
        </w:rPr>
        <w:t>сатуға</w:t>
      </w:r>
      <w:proofErr w:type="spellEnd"/>
      <w:r w:rsidRPr="0097760B">
        <w:rPr>
          <w:color w:val="000000"/>
        </w:rPr>
        <w:t xml:space="preserve"> </w:t>
      </w:r>
      <w:proofErr w:type="spellStart"/>
      <w:r w:rsidRPr="0097760B">
        <w:rPr>
          <w:color w:val="000000"/>
        </w:rPr>
        <w:t>жатқызылатын</w:t>
      </w:r>
      <w:proofErr w:type="spellEnd"/>
      <w:r w:rsidRPr="0097760B">
        <w:rPr>
          <w:color w:val="000000"/>
        </w:rPr>
        <w:t xml:space="preserve"> </w:t>
      </w:r>
      <w:proofErr w:type="spellStart"/>
      <w:r w:rsidRPr="0097760B">
        <w:rPr>
          <w:color w:val="000000"/>
        </w:rPr>
        <w:t>шығын</w:t>
      </w:r>
      <w:proofErr w:type="spellEnd"/>
      <w:r w:rsidRPr="0097760B">
        <w:rPr>
          <w:color w:val="000000"/>
        </w:rPr>
        <w:t xml:space="preserve"> мен </w:t>
      </w:r>
      <w:proofErr w:type="spellStart"/>
      <w:r w:rsidRPr="0097760B">
        <w:rPr>
          <w:color w:val="000000"/>
        </w:rPr>
        <w:t>шығыс</w:t>
      </w:r>
      <w:proofErr w:type="spellEnd"/>
      <w:r w:rsidRPr="0097760B">
        <w:rPr>
          <w:color w:val="000000"/>
        </w:rPr>
        <w:t xml:space="preserve"> </w:t>
      </w:r>
      <w:proofErr w:type="spellStart"/>
      <w:r w:rsidRPr="0097760B">
        <w:rPr>
          <w:bCs/>
          <w:iCs/>
          <w:color w:val="000000"/>
        </w:rPr>
        <w:t>шығысы</w:t>
      </w:r>
      <w:proofErr w:type="spellEnd"/>
      <w:r w:rsidRPr="0097760B">
        <w:rPr>
          <w:bCs/>
          <w:iCs/>
          <w:color w:val="000000"/>
        </w:rPr>
        <w:t xml:space="preserve"> (</w:t>
      </w:r>
      <w:proofErr w:type="spellStart"/>
      <w:r w:rsidRPr="0097760B">
        <w:rPr>
          <w:bCs/>
          <w:iCs/>
          <w:color w:val="000000"/>
        </w:rPr>
        <w:t>өзіндік</w:t>
      </w:r>
      <w:proofErr w:type="spellEnd"/>
      <w:r w:rsidRPr="0097760B">
        <w:rPr>
          <w:bCs/>
          <w:iCs/>
          <w:color w:val="000000"/>
        </w:rPr>
        <w:t xml:space="preserve"> </w:t>
      </w:r>
      <w:proofErr w:type="spellStart"/>
      <w:r w:rsidRPr="0097760B">
        <w:rPr>
          <w:bCs/>
          <w:iCs/>
          <w:color w:val="000000"/>
        </w:rPr>
        <w:t>құн</w:t>
      </w:r>
      <w:proofErr w:type="spellEnd"/>
      <w:r w:rsidRPr="0097760B">
        <w:rPr>
          <w:bCs/>
          <w:iCs/>
          <w:color w:val="000000"/>
        </w:rPr>
        <w:t xml:space="preserve">) </w:t>
      </w:r>
      <w:proofErr w:type="spellStart"/>
      <w:r w:rsidRPr="0097760B">
        <w:rPr>
          <w:color w:val="000000"/>
        </w:rPr>
        <w:t>деп</w:t>
      </w:r>
      <w:proofErr w:type="spellEnd"/>
      <w:r w:rsidRPr="0097760B">
        <w:rPr>
          <w:color w:val="000000"/>
        </w:rPr>
        <w:t xml:space="preserve"> </w:t>
      </w:r>
      <w:proofErr w:type="spellStart"/>
      <w:r w:rsidRPr="0097760B">
        <w:rPr>
          <w:color w:val="000000"/>
        </w:rPr>
        <w:t>аталады</w:t>
      </w:r>
      <w:proofErr w:type="spellEnd"/>
      <w:r w:rsidRPr="0097760B">
        <w:rPr>
          <w:color w:val="000000"/>
        </w:rPr>
        <w:t xml:space="preserve">. </w:t>
      </w:r>
      <w:proofErr w:type="spellStart"/>
      <w:r w:rsidRPr="0097760B">
        <w:rPr>
          <w:bCs/>
          <w:iCs/>
          <w:color w:val="000000"/>
        </w:rPr>
        <w:t>Өнімнің</w:t>
      </w:r>
      <w:proofErr w:type="spellEnd"/>
      <w:r w:rsidRPr="0097760B">
        <w:rPr>
          <w:bCs/>
          <w:iCs/>
          <w:color w:val="000000"/>
        </w:rPr>
        <w:t xml:space="preserve"> </w:t>
      </w:r>
      <w:proofErr w:type="spellStart"/>
      <w:r w:rsidRPr="0097760B">
        <w:rPr>
          <w:bCs/>
          <w:iCs/>
          <w:color w:val="000000"/>
        </w:rPr>
        <w:t>өзіндік</w:t>
      </w:r>
      <w:proofErr w:type="spellEnd"/>
      <w:r w:rsidRPr="0097760B">
        <w:rPr>
          <w:bCs/>
          <w:iCs/>
          <w:color w:val="000000"/>
        </w:rPr>
        <w:t xml:space="preserve"> </w:t>
      </w:r>
      <w:proofErr w:type="spellStart"/>
      <w:r w:rsidRPr="0097760B">
        <w:rPr>
          <w:bCs/>
          <w:iCs/>
          <w:color w:val="000000"/>
        </w:rPr>
        <w:t>құны</w:t>
      </w:r>
      <w:proofErr w:type="spellEnd"/>
      <w:r w:rsidRPr="0097760B">
        <w:rPr>
          <w:bCs/>
          <w:iCs/>
          <w:color w:val="000000"/>
        </w:rPr>
        <w:t xml:space="preserve"> </w:t>
      </w:r>
      <w:r w:rsidRPr="0097760B">
        <w:rPr>
          <w:color w:val="000000"/>
        </w:rPr>
        <w:t xml:space="preserve">- </w:t>
      </w:r>
      <w:proofErr w:type="spellStart"/>
      <w:r w:rsidRPr="0097760B">
        <w:rPr>
          <w:color w:val="000000"/>
        </w:rPr>
        <w:t>кәсіпорынның</w:t>
      </w:r>
      <w:proofErr w:type="spellEnd"/>
      <w:r w:rsidRPr="0097760B">
        <w:rPr>
          <w:color w:val="000000"/>
        </w:rPr>
        <w:t xml:space="preserve"> </w:t>
      </w:r>
      <w:proofErr w:type="spellStart"/>
      <w:r w:rsidRPr="0097760B">
        <w:rPr>
          <w:color w:val="000000"/>
        </w:rPr>
        <w:t>нақты</w:t>
      </w:r>
      <w:proofErr w:type="spellEnd"/>
      <w:r w:rsidRPr="0097760B">
        <w:rPr>
          <w:color w:val="000000"/>
        </w:rPr>
        <w:t xml:space="preserve"> </w:t>
      </w:r>
      <w:proofErr w:type="spellStart"/>
      <w:r w:rsidRPr="0097760B">
        <w:rPr>
          <w:color w:val="000000"/>
        </w:rPr>
        <w:t>өнімнің</w:t>
      </w:r>
      <w:proofErr w:type="spellEnd"/>
      <w:r w:rsidRPr="0097760B">
        <w:rPr>
          <w:color w:val="000000"/>
        </w:rPr>
        <w:t xml:space="preserve"> </w:t>
      </w:r>
      <w:proofErr w:type="spellStart"/>
      <w:r w:rsidRPr="0097760B">
        <w:rPr>
          <w:color w:val="000000"/>
        </w:rPr>
        <w:t>белгіленген</w:t>
      </w:r>
      <w:proofErr w:type="spellEnd"/>
      <w:r w:rsidRPr="0097760B">
        <w:rPr>
          <w:color w:val="000000"/>
        </w:rPr>
        <w:t xml:space="preserve"> </w:t>
      </w:r>
      <w:proofErr w:type="spellStart"/>
      <w:r w:rsidRPr="0097760B">
        <w:rPr>
          <w:color w:val="000000"/>
        </w:rPr>
        <w:t>мөлшерін</w:t>
      </w:r>
      <w:proofErr w:type="spellEnd"/>
      <w:r w:rsidRPr="0097760B">
        <w:rPr>
          <w:color w:val="000000"/>
        </w:rPr>
        <w:t xml:space="preserve"> </w:t>
      </w:r>
      <w:proofErr w:type="spellStart"/>
      <w:r w:rsidRPr="0097760B">
        <w:rPr>
          <w:color w:val="000000"/>
        </w:rPr>
        <w:t>өндірумен</w:t>
      </w:r>
      <w:proofErr w:type="spellEnd"/>
      <w:r w:rsidRPr="0097760B">
        <w:rPr>
          <w:color w:val="000000"/>
        </w:rPr>
        <w:t xml:space="preserve"> </w:t>
      </w:r>
      <w:proofErr w:type="spellStart"/>
      <w:r w:rsidRPr="0097760B">
        <w:rPr>
          <w:color w:val="000000"/>
        </w:rPr>
        <w:t>және</w:t>
      </w:r>
      <w:proofErr w:type="spellEnd"/>
      <w:r w:rsidRPr="0097760B">
        <w:rPr>
          <w:color w:val="000000"/>
        </w:rPr>
        <w:t xml:space="preserve"> </w:t>
      </w:r>
      <w:proofErr w:type="spellStart"/>
      <w:r w:rsidRPr="0097760B">
        <w:rPr>
          <w:color w:val="000000"/>
        </w:rPr>
        <w:t>сатумен</w:t>
      </w:r>
      <w:proofErr w:type="spellEnd"/>
      <w:r w:rsidRPr="0097760B">
        <w:rPr>
          <w:color w:val="000000"/>
        </w:rPr>
        <w:t xml:space="preserve"> </w:t>
      </w:r>
      <w:proofErr w:type="spellStart"/>
      <w:r w:rsidRPr="0097760B">
        <w:rPr>
          <w:color w:val="000000"/>
        </w:rPr>
        <w:t>байланысты</w:t>
      </w:r>
      <w:proofErr w:type="spellEnd"/>
      <w:r w:rsidRPr="0097760B">
        <w:rPr>
          <w:color w:val="000000"/>
        </w:rPr>
        <w:t xml:space="preserve"> </w:t>
      </w:r>
      <w:proofErr w:type="spellStart"/>
      <w:r w:rsidRPr="0097760B">
        <w:rPr>
          <w:color w:val="000000"/>
        </w:rPr>
        <w:t>барлық</w:t>
      </w:r>
      <w:proofErr w:type="spellEnd"/>
      <w:r w:rsidRPr="0097760B">
        <w:rPr>
          <w:color w:val="000000"/>
        </w:rPr>
        <w:t xml:space="preserve"> </w:t>
      </w:r>
      <w:proofErr w:type="spellStart"/>
      <w:r w:rsidRPr="0097760B">
        <w:rPr>
          <w:color w:val="000000"/>
        </w:rPr>
        <w:t>шығынын</w:t>
      </w:r>
      <w:proofErr w:type="spellEnd"/>
      <w:r w:rsidRPr="0097760B">
        <w:rPr>
          <w:color w:val="000000"/>
        </w:rPr>
        <w:t xml:space="preserve"> </w:t>
      </w:r>
      <w:proofErr w:type="spellStart"/>
      <w:r w:rsidRPr="0097760B">
        <w:rPr>
          <w:color w:val="000000"/>
        </w:rPr>
        <w:t>көрсететін</w:t>
      </w:r>
      <w:proofErr w:type="spellEnd"/>
      <w:r w:rsidRPr="0097760B">
        <w:rPr>
          <w:color w:val="000000"/>
        </w:rPr>
        <w:t xml:space="preserve"> </w:t>
      </w:r>
      <w:proofErr w:type="spellStart"/>
      <w:r w:rsidRPr="0097760B">
        <w:rPr>
          <w:color w:val="000000"/>
        </w:rPr>
        <w:t>экономикалық</w:t>
      </w:r>
      <w:proofErr w:type="spellEnd"/>
      <w:r w:rsidRPr="0097760B">
        <w:rPr>
          <w:color w:val="000000"/>
        </w:rPr>
        <w:t xml:space="preserve"> </w:t>
      </w:r>
      <w:proofErr w:type="spellStart"/>
      <w:r w:rsidRPr="0097760B">
        <w:rPr>
          <w:color w:val="000000"/>
        </w:rPr>
        <w:t>санат</w:t>
      </w:r>
      <w:proofErr w:type="spellEnd"/>
      <w:r w:rsidRPr="0097760B">
        <w:rPr>
          <w:color w:val="000000"/>
        </w:rPr>
        <w:t xml:space="preserve">. </w:t>
      </w:r>
    </w:p>
    <w:p w:rsidR="0097760B" w:rsidRPr="0097760B" w:rsidRDefault="0097760B" w:rsidP="0097760B">
      <w:pPr>
        <w:shd w:val="clear" w:color="auto" w:fill="FFFFFF"/>
        <w:autoSpaceDE w:val="0"/>
        <w:autoSpaceDN w:val="0"/>
        <w:adjustRightInd w:val="0"/>
        <w:ind w:firstLine="709"/>
        <w:jc w:val="both"/>
      </w:pPr>
      <w:proofErr w:type="spellStart"/>
      <w:r w:rsidRPr="0097760B">
        <w:rPr>
          <w:bCs/>
          <w:iCs/>
          <w:color w:val="000000"/>
        </w:rPr>
        <w:t>Өзіндік</w:t>
      </w:r>
      <w:proofErr w:type="spellEnd"/>
      <w:r w:rsidRPr="0097760B">
        <w:rPr>
          <w:bCs/>
          <w:iCs/>
          <w:color w:val="000000"/>
        </w:rPr>
        <w:t xml:space="preserve"> </w:t>
      </w:r>
      <w:proofErr w:type="spellStart"/>
      <w:r w:rsidRPr="0097760B">
        <w:rPr>
          <w:bCs/>
          <w:iCs/>
          <w:color w:val="000000"/>
        </w:rPr>
        <w:t>құн</w:t>
      </w:r>
      <w:proofErr w:type="spellEnd"/>
      <w:r w:rsidRPr="0097760B">
        <w:rPr>
          <w:bCs/>
          <w:iCs/>
          <w:color w:val="000000"/>
        </w:rPr>
        <w:t xml:space="preserve"> </w:t>
      </w:r>
      <w:proofErr w:type="spellStart"/>
      <w:r w:rsidRPr="0097760B">
        <w:rPr>
          <w:color w:val="000000"/>
        </w:rPr>
        <w:t>былайша</w:t>
      </w:r>
      <w:proofErr w:type="spellEnd"/>
      <w:r w:rsidRPr="0097760B">
        <w:rPr>
          <w:color w:val="000000"/>
        </w:rPr>
        <w:t xml:space="preserve"> </w:t>
      </w:r>
      <w:proofErr w:type="spellStart"/>
      <w:r w:rsidRPr="0097760B">
        <w:rPr>
          <w:color w:val="000000"/>
        </w:rPr>
        <w:t>бө</w:t>
      </w:r>
      <w:proofErr w:type="gramStart"/>
      <w:r w:rsidRPr="0097760B">
        <w:rPr>
          <w:color w:val="000000"/>
        </w:rPr>
        <w:t>л</w:t>
      </w:r>
      <w:proofErr w:type="gramEnd"/>
      <w:r w:rsidRPr="0097760B">
        <w:rPr>
          <w:color w:val="000000"/>
        </w:rPr>
        <w:t>інеді</w:t>
      </w:r>
      <w:proofErr w:type="spellEnd"/>
      <w:r w:rsidRPr="0097760B">
        <w:rPr>
          <w:color w:val="000000"/>
        </w:rPr>
        <w:t>:</w:t>
      </w:r>
    </w:p>
    <w:p w:rsidR="0097760B" w:rsidRPr="0097760B" w:rsidRDefault="0097760B" w:rsidP="0097760B">
      <w:pPr>
        <w:pStyle w:val="a7"/>
        <w:numPr>
          <w:ilvl w:val="0"/>
          <w:numId w:val="10"/>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bCs/>
          <w:iCs/>
          <w:noProof/>
          <w:color w:val="000000"/>
          <w:sz w:val="24"/>
          <w:szCs w:val="24"/>
          <w:lang w:val="kk-KZ"/>
        </w:rPr>
        <w:t xml:space="preserve">цехтық, </w:t>
      </w:r>
      <w:r w:rsidRPr="0097760B">
        <w:rPr>
          <w:rFonts w:ascii="Times New Roman" w:hAnsi="Times New Roman"/>
          <w:noProof/>
          <w:color w:val="000000"/>
          <w:sz w:val="24"/>
          <w:szCs w:val="24"/>
          <w:lang w:val="kk-KZ"/>
        </w:rPr>
        <w:t>оған жауапкершілік орталықтарының шығыны кіреді;</w:t>
      </w:r>
    </w:p>
    <w:p w:rsidR="0097760B" w:rsidRPr="0097760B" w:rsidRDefault="0097760B" w:rsidP="0097760B">
      <w:pPr>
        <w:pStyle w:val="a7"/>
        <w:numPr>
          <w:ilvl w:val="0"/>
          <w:numId w:val="10"/>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bCs/>
          <w:iCs/>
          <w:noProof/>
          <w:color w:val="000000"/>
          <w:sz w:val="24"/>
          <w:szCs w:val="24"/>
          <w:lang w:val="kk-KZ"/>
        </w:rPr>
        <w:t xml:space="preserve">өндірістік, </w:t>
      </w:r>
      <w:r w:rsidRPr="0097760B">
        <w:rPr>
          <w:rFonts w:ascii="Times New Roman" w:hAnsi="Times New Roman"/>
          <w:noProof/>
          <w:color w:val="000000"/>
          <w:sz w:val="24"/>
          <w:szCs w:val="24"/>
          <w:lang w:val="kk-KZ"/>
        </w:rPr>
        <w:t xml:space="preserve">оған өнім (жұмыс, қызмет) шығарумен байланысты барлық шығынның жиынтығы кіреді: </w:t>
      </w:r>
      <w:r w:rsidRPr="0097760B">
        <w:rPr>
          <w:rFonts w:ascii="Times New Roman" w:hAnsi="Times New Roman"/>
          <w:bCs/>
          <w:iCs/>
          <w:noProof/>
          <w:color w:val="000000"/>
          <w:sz w:val="24"/>
          <w:szCs w:val="24"/>
          <w:lang w:val="kk-KZ"/>
        </w:rPr>
        <w:t xml:space="preserve">сауда, </w:t>
      </w:r>
      <w:r w:rsidRPr="0097760B">
        <w:rPr>
          <w:rFonts w:ascii="Times New Roman" w:hAnsi="Times New Roman"/>
          <w:noProof/>
          <w:color w:val="000000"/>
          <w:sz w:val="24"/>
          <w:szCs w:val="24"/>
          <w:lang w:val="kk-KZ"/>
        </w:rPr>
        <w:t>ол өнім (жұмыс, қызмет) өткізу жөніндегі шығынды біріктіреді;</w:t>
      </w:r>
    </w:p>
    <w:p w:rsidR="0097760B" w:rsidRPr="0097760B" w:rsidRDefault="0097760B" w:rsidP="0097760B">
      <w:pPr>
        <w:pStyle w:val="a7"/>
        <w:numPr>
          <w:ilvl w:val="0"/>
          <w:numId w:val="10"/>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bCs/>
          <w:iCs/>
          <w:noProof/>
          <w:color w:val="000000"/>
          <w:sz w:val="24"/>
          <w:szCs w:val="24"/>
          <w:lang w:val="kk-KZ"/>
        </w:rPr>
        <w:t xml:space="preserve">толық, </w:t>
      </w:r>
      <w:r w:rsidRPr="0097760B">
        <w:rPr>
          <w:rFonts w:ascii="Times New Roman" w:hAnsi="Times New Roman"/>
          <w:noProof/>
          <w:color w:val="000000"/>
          <w:sz w:val="24"/>
          <w:szCs w:val="24"/>
          <w:lang w:val="kk-KZ"/>
        </w:rPr>
        <w:t>оған өнім (жұмыс, кызмет) өндірісі мен оны сатуға жұмсалатын барлық шығын кіреді.</w:t>
      </w:r>
    </w:p>
    <w:p w:rsidR="0097760B" w:rsidRPr="0097760B" w:rsidRDefault="0097760B" w:rsidP="0097760B">
      <w:pPr>
        <w:shd w:val="clear" w:color="auto" w:fill="FFFFFF"/>
        <w:autoSpaceDE w:val="0"/>
        <w:autoSpaceDN w:val="0"/>
        <w:adjustRightInd w:val="0"/>
        <w:ind w:firstLine="709"/>
        <w:jc w:val="both"/>
        <w:rPr>
          <w:lang w:val="kk-KZ"/>
        </w:rPr>
      </w:pPr>
      <w:r w:rsidRPr="0097760B">
        <w:rPr>
          <w:color w:val="000000"/>
          <w:lang w:val="kk-KZ"/>
        </w:rPr>
        <w:t>Өзіндік құнды есептегенде шығын екі белгі бойынша, яғни өндіріс процесінде тағайындалуы және шығынды өзіндік кұнға жатқызу тәсілі бойынша жіктеледі. Сондықтан өзіндік құн шығын баптары бойынша тікелей және жанама шығынға бөлініп есептеледі. Алдымен өндіріспен және нақты өнімді сатумен тікелей байланысты шығын анықталады. Бұл ретте тікелей шот әдісі пайдаланылады. Өндіріске қызмет көрсетумен және басқарумен байланысты шығын өзіндік құнда тура ескерілуі мүмкін емес және аталмыш шығын өзіндік құнға жанама енгізіледі.</w:t>
      </w:r>
    </w:p>
    <w:p w:rsidR="0097760B" w:rsidRPr="0097760B" w:rsidRDefault="0097760B" w:rsidP="0097760B">
      <w:pPr>
        <w:shd w:val="clear" w:color="auto" w:fill="FFFFFF"/>
        <w:autoSpaceDE w:val="0"/>
        <w:autoSpaceDN w:val="0"/>
        <w:adjustRightInd w:val="0"/>
        <w:ind w:firstLine="709"/>
        <w:jc w:val="both"/>
        <w:rPr>
          <w:lang w:val="kk-KZ"/>
        </w:rPr>
      </w:pPr>
      <w:r w:rsidRPr="0097760B">
        <w:rPr>
          <w:color w:val="000000"/>
          <w:lang w:val="kk-KZ"/>
        </w:rPr>
        <w:t xml:space="preserve">Өзіндік құн кәсіпорында бірнеше сатыда есептеледі. Бірінші сатыда өнімнің белгіленген мөлшерін өндірумен байланысты шығын ғана анықталады. Екінші кезеңде - </w:t>
      </w:r>
      <w:r w:rsidRPr="0097760B">
        <w:rPr>
          <w:bCs/>
          <w:iCs/>
          <w:color w:val="000000"/>
          <w:lang w:val="kk-KZ"/>
        </w:rPr>
        <w:t xml:space="preserve">жалпы өнімнің </w:t>
      </w:r>
      <w:r w:rsidRPr="0097760B">
        <w:rPr>
          <w:color w:val="000000"/>
          <w:lang w:val="kk-KZ"/>
        </w:rPr>
        <w:t xml:space="preserve">өзіндік кұны өндірілген өнімнің өзіндік кұнын алдағы кезеңдегі шығыстың қалдығының өзгеруіне нақтылау арқылы анықталады. Алдағы кезеңнің шығысына: жаңа өндірісті, құрылғаны, агрегатты игерумен байланысты шығыс; кейінгі кезеңнің жалға алу төлемінің жарнасы және есепті айда жұмсалған, алайда кейінгі айларда немесе жылдарда өнімнің өзіндік құнына енгізілуі тиіс өзге шығын жатады. Осы шығын қалдығының үлғаюы өндіріс шығынының мөлшерінен шегеріледі, ал кемуі </w:t>
      </w:r>
      <w:r w:rsidRPr="0097760B">
        <w:rPr>
          <w:iCs/>
          <w:color w:val="000000"/>
          <w:lang w:val="kk-KZ"/>
        </w:rPr>
        <w:t xml:space="preserve">- </w:t>
      </w:r>
      <w:r w:rsidRPr="0097760B">
        <w:rPr>
          <w:color w:val="000000"/>
          <w:lang w:val="kk-KZ"/>
        </w:rPr>
        <w:t>осы мөлшерге қосылады.</w:t>
      </w:r>
    </w:p>
    <w:p w:rsidR="0097760B" w:rsidRPr="0097760B" w:rsidRDefault="0097760B" w:rsidP="0097760B">
      <w:pPr>
        <w:shd w:val="clear" w:color="auto" w:fill="FFFFFF"/>
        <w:autoSpaceDE w:val="0"/>
        <w:autoSpaceDN w:val="0"/>
        <w:adjustRightInd w:val="0"/>
        <w:ind w:firstLine="709"/>
        <w:jc w:val="both"/>
        <w:rPr>
          <w:lang w:val="kk-KZ"/>
        </w:rPr>
      </w:pPr>
      <w:r w:rsidRPr="0097760B">
        <w:rPr>
          <w:color w:val="000000"/>
          <w:lang w:val="kk-KZ"/>
        </w:rPr>
        <w:t xml:space="preserve">Үшінші кезеңде </w:t>
      </w:r>
      <w:r w:rsidRPr="0097760B">
        <w:rPr>
          <w:bCs/>
          <w:iCs/>
          <w:color w:val="000000"/>
          <w:lang w:val="kk-KZ"/>
        </w:rPr>
        <w:t xml:space="preserve">тауарлық өнімнің </w:t>
      </w:r>
      <w:r w:rsidRPr="0097760B">
        <w:rPr>
          <w:color w:val="000000"/>
          <w:lang w:val="kk-KZ"/>
        </w:rPr>
        <w:t>өзіндік құны анықталады. Бұл ретте жалпы өнімнің өзіндік құны аяқталмаған өндіріс қалдығының өзгеруіне нақтыланады. Аяқталмаған өндіріс қалдығының өсуі өзіндік құнды төмендетеді.</w:t>
      </w:r>
    </w:p>
    <w:p w:rsidR="0097760B" w:rsidRPr="0097760B" w:rsidRDefault="0097760B" w:rsidP="0097760B">
      <w:pPr>
        <w:shd w:val="clear" w:color="auto" w:fill="FFFFFF"/>
        <w:autoSpaceDE w:val="0"/>
        <w:autoSpaceDN w:val="0"/>
        <w:adjustRightInd w:val="0"/>
        <w:ind w:firstLine="709"/>
        <w:jc w:val="both"/>
        <w:rPr>
          <w:lang w:val="kk-KZ"/>
        </w:rPr>
      </w:pPr>
      <w:r w:rsidRPr="0097760B">
        <w:rPr>
          <w:color w:val="000000"/>
          <w:lang w:val="kk-KZ"/>
        </w:rPr>
        <w:t>Бухгалтерлік есепте шығынды есептеу әдісі (жөнелту) бойынша көрсетіледі. Қаржы (салық) есептерінде шығынды кассалық әдіс (төлем бойынша) көрсетіледі. Бухгалтерлік есепті жүргізу ережесіне сәйкес шығыс жіктелімі бірнеше топтан (шығысы жеке бөлінбей) құралады, сонымен бірге шарт болуы және кәсіпорын нәтижесінің сомасы мен оның кемуі анықталуға тиіс. Төмендегі талаптар сақталған жағдайда, бухгалтерлік есепте мыналар шығыс ретінде танылады:</w:t>
      </w:r>
    </w:p>
    <w:p w:rsidR="0097760B" w:rsidRPr="0097760B" w:rsidRDefault="0097760B" w:rsidP="0097760B">
      <w:pPr>
        <w:pStyle w:val="a7"/>
        <w:numPr>
          <w:ilvl w:val="0"/>
          <w:numId w:val="11"/>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noProof/>
          <w:color w:val="000000"/>
          <w:sz w:val="24"/>
          <w:szCs w:val="24"/>
          <w:lang w:val="kk-KZ"/>
        </w:rPr>
        <w:t>шығыс нақты шартқа, заңнамамен нормативтік актінің талаптарына,   іскерлік   қатынас   дәстүріне   сәйкес жұмсалса;</w:t>
      </w:r>
    </w:p>
    <w:p w:rsidR="0097760B" w:rsidRPr="0097760B" w:rsidRDefault="0097760B" w:rsidP="0097760B">
      <w:pPr>
        <w:pStyle w:val="a7"/>
        <w:numPr>
          <w:ilvl w:val="0"/>
          <w:numId w:val="11"/>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noProof/>
          <w:color w:val="000000"/>
          <w:sz w:val="24"/>
          <w:szCs w:val="24"/>
          <w:lang w:val="kk-KZ"/>
        </w:rPr>
        <w:t>шығыстың сомасы анықталуы мүмкін болса;</w:t>
      </w:r>
    </w:p>
    <w:p w:rsidR="0097760B" w:rsidRPr="0097760B" w:rsidRDefault="0097760B" w:rsidP="0097760B">
      <w:pPr>
        <w:pStyle w:val="a7"/>
        <w:numPr>
          <w:ilvl w:val="0"/>
          <w:numId w:val="11"/>
        </w:numPr>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noProof/>
          <w:color w:val="000000"/>
          <w:sz w:val="24"/>
          <w:szCs w:val="24"/>
          <w:lang w:val="kk-KZ"/>
        </w:rPr>
        <w:t>ұйым актив берген немесе активті беру катысында белгісіздік болмаған жағдайда, нақты операцияның нәтижесінде ұйымның экономикалық пайдасының кемитініне шүбә келтірілмесе.</w:t>
      </w:r>
    </w:p>
    <w:p w:rsidR="0097760B" w:rsidRPr="0097760B" w:rsidRDefault="0097760B" w:rsidP="0097760B">
      <w:pPr>
        <w:pStyle w:val="a7"/>
        <w:shd w:val="clear" w:color="auto" w:fill="FFFFFF"/>
        <w:tabs>
          <w:tab w:val="left" w:pos="1134"/>
        </w:tabs>
        <w:autoSpaceDE w:val="0"/>
        <w:autoSpaceDN w:val="0"/>
        <w:adjustRightInd w:val="0"/>
        <w:spacing w:after="0" w:line="240" w:lineRule="auto"/>
        <w:ind w:left="0" w:firstLine="709"/>
        <w:jc w:val="both"/>
        <w:rPr>
          <w:rFonts w:ascii="Times New Roman" w:hAnsi="Times New Roman"/>
          <w:sz w:val="24"/>
          <w:szCs w:val="24"/>
          <w:lang w:val="kk-KZ"/>
        </w:rPr>
      </w:pPr>
      <w:r w:rsidRPr="0097760B">
        <w:rPr>
          <w:rFonts w:ascii="Times New Roman" w:hAnsi="Times New Roman"/>
          <w:noProof/>
          <w:sz w:val="24"/>
          <w:szCs w:val="24"/>
          <w:lang w:val="kk-KZ"/>
        </w:rPr>
        <w:t xml:space="preserve">Бухгалтерлік есепте басқару мақсатында шығын баптары </w:t>
      </w:r>
      <w:r w:rsidRPr="0097760B">
        <w:rPr>
          <w:rFonts w:ascii="Times New Roman" w:hAnsi="Times New Roman"/>
          <w:sz w:val="24"/>
          <w:szCs w:val="24"/>
          <w:lang w:val="kk-KZ"/>
        </w:rPr>
        <w:t xml:space="preserve">бойынша есеп ұйымдастырылады. Ұйым шығын баптарының тізбесін дербес белгілейді. Ұйым кызметгің кәдімгі түрінің қаржысының нәтижесін қалыптастыру  максатында  сатылған  тауардың,  өнімнің, жұмыстың, қызметтің өзіндік құнын анықтайды. Өзіндік кұн есепті жылы  да,өткен есепті жылы да шығын ретінде танылған шығыстың,  сондай-ақ кейінгі есепті жылы кіріс алуға катысты ауысқан шығыстың негізінде өнім өндірісінің ерекшеліктеріне,  жұмысты орындау мен кызмет көрсетудің және оны сату, сондай-ақ тауарды сату (қайта сату) ерекшеліктеріне байланысты нақтыланып қалыптастырылады. Мұның өзінде кезең шығысы есепті жылы толықтай сатылған өнімнің (тауардың, жұмыстың, кызметтің) өзіндік кұнында болуы мүмкін. </w:t>
      </w:r>
    </w:p>
    <w:p w:rsidR="0097760B" w:rsidRPr="0097760B" w:rsidRDefault="0097760B" w:rsidP="0097760B">
      <w:pPr>
        <w:pStyle w:val="a7"/>
        <w:numPr>
          <w:ilvl w:val="0"/>
          <w:numId w:val="12"/>
        </w:numPr>
        <w:shd w:val="clear" w:color="auto" w:fill="FFFFFF"/>
        <w:tabs>
          <w:tab w:val="left" w:pos="1134"/>
        </w:tabs>
        <w:autoSpaceDE w:val="0"/>
        <w:autoSpaceDN w:val="0"/>
        <w:adjustRightInd w:val="0"/>
        <w:spacing w:after="0" w:line="240" w:lineRule="auto"/>
        <w:ind w:left="0" w:firstLine="709"/>
        <w:jc w:val="both"/>
        <w:rPr>
          <w:rFonts w:ascii="Times New Roman" w:hAnsi="Times New Roman"/>
          <w:bCs/>
          <w:iCs/>
          <w:noProof/>
          <w:color w:val="000000"/>
          <w:sz w:val="24"/>
          <w:szCs w:val="24"/>
          <w:lang w:val="kk-KZ"/>
        </w:rPr>
      </w:pPr>
      <w:r w:rsidRPr="0097760B">
        <w:rPr>
          <w:rFonts w:ascii="Times New Roman" w:hAnsi="Times New Roman"/>
          <w:bCs/>
          <w:iCs/>
          <w:noProof/>
          <w:color w:val="000000"/>
          <w:sz w:val="24"/>
          <w:szCs w:val="24"/>
          <w:lang w:val="kk-KZ"/>
        </w:rPr>
        <w:t>к</w:t>
      </w:r>
      <w:r w:rsidRPr="0097760B">
        <w:rPr>
          <w:rFonts w:ascii="Times New Roman" w:hAnsi="Times New Roman"/>
          <w:bCs/>
          <w:iCs/>
          <w:noProof/>
          <w:color w:val="000000"/>
          <w:sz w:val="24"/>
          <w:szCs w:val="24"/>
        </w:rPr>
        <w:t>езең шы</w:t>
      </w:r>
      <w:r w:rsidRPr="0097760B">
        <w:rPr>
          <w:rFonts w:ascii="Times New Roman" w:hAnsi="Times New Roman"/>
          <w:bCs/>
          <w:iCs/>
          <w:noProof/>
          <w:color w:val="000000"/>
          <w:sz w:val="24"/>
          <w:szCs w:val="24"/>
          <w:lang w:val="kk-KZ"/>
        </w:rPr>
        <w:t>ғ</w:t>
      </w:r>
      <w:r w:rsidRPr="0097760B">
        <w:rPr>
          <w:rFonts w:ascii="Times New Roman" w:hAnsi="Times New Roman"/>
          <w:bCs/>
          <w:iCs/>
          <w:noProof/>
          <w:color w:val="000000"/>
          <w:sz w:val="24"/>
          <w:szCs w:val="24"/>
        </w:rPr>
        <w:t>ысы</w:t>
      </w:r>
      <w:r w:rsidRPr="0097760B">
        <w:rPr>
          <w:rFonts w:ascii="Times New Roman" w:hAnsi="Times New Roman"/>
          <w:bCs/>
          <w:iCs/>
          <w:noProof/>
          <w:color w:val="000000"/>
          <w:sz w:val="24"/>
          <w:szCs w:val="24"/>
          <w:lang w:val="kk-KZ"/>
        </w:rPr>
        <w:t>;</w:t>
      </w:r>
    </w:p>
    <w:p w:rsidR="0097760B" w:rsidRPr="0097760B" w:rsidRDefault="0097760B" w:rsidP="0097760B">
      <w:pPr>
        <w:pStyle w:val="a7"/>
        <w:numPr>
          <w:ilvl w:val="0"/>
          <w:numId w:val="12"/>
        </w:numPr>
        <w:shd w:val="clear" w:color="auto" w:fill="FFFFFF"/>
        <w:tabs>
          <w:tab w:val="left" w:pos="1134"/>
        </w:tabs>
        <w:autoSpaceDE w:val="0"/>
        <w:autoSpaceDN w:val="0"/>
        <w:adjustRightInd w:val="0"/>
        <w:spacing w:after="0" w:line="240" w:lineRule="auto"/>
        <w:ind w:left="0" w:firstLine="709"/>
        <w:jc w:val="both"/>
        <w:rPr>
          <w:rFonts w:ascii="Times New Roman" w:hAnsi="Times New Roman"/>
          <w:bCs/>
          <w:iCs/>
          <w:noProof/>
          <w:color w:val="000000"/>
          <w:sz w:val="24"/>
          <w:szCs w:val="24"/>
          <w:lang w:val="kk-KZ"/>
        </w:rPr>
      </w:pPr>
      <w:r w:rsidRPr="0097760B">
        <w:rPr>
          <w:rFonts w:ascii="Times New Roman" w:hAnsi="Times New Roman"/>
          <w:bCs/>
          <w:iCs/>
          <w:noProof/>
          <w:color w:val="000000"/>
          <w:sz w:val="24"/>
          <w:szCs w:val="24"/>
          <w:lang w:val="kk-KZ"/>
        </w:rPr>
        <w:lastRenderedPageBreak/>
        <w:t>тауар (жұмыс, қызмет) сату шығысы;</w:t>
      </w:r>
    </w:p>
    <w:p w:rsidR="0097760B" w:rsidRPr="0097760B" w:rsidRDefault="0097760B" w:rsidP="0097760B">
      <w:pPr>
        <w:pStyle w:val="a7"/>
        <w:numPr>
          <w:ilvl w:val="0"/>
          <w:numId w:val="12"/>
        </w:numPr>
        <w:shd w:val="clear" w:color="auto" w:fill="FFFFFF"/>
        <w:tabs>
          <w:tab w:val="left" w:pos="1134"/>
        </w:tabs>
        <w:autoSpaceDE w:val="0"/>
        <w:autoSpaceDN w:val="0"/>
        <w:adjustRightInd w:val="0"/>
        <w:spacing w:after="0" w:line="240" w:lineRule="auto"/>
        <w:ind w:left="0" w:firstLine="709"/>
        <w:jc w:val="both"/>
        <w:rPr>
          <w:rFonts w:ascii="Times New Roman" w:hAnsi="Times New Roman"/>
          <w:bCs/>
          <w:iCs/>
          <w:noProof/>
          <w:color w:val="000000"/>
          <w:sz w:val="24"/>
          <w:szCs w:val="24"/>
          <w:lang w:val="kk-KZ"/>
        </w:rPr>
      </w:pPr>
      <w:r w:rsidRPr="0097760B">
        <w:rPr>
          <w:rFonts w:ascii="Times New Roman" w:hAnsi="Times New Roman"/>
          <w:bCs/>
          <w:iCs/>
          <w:noProof/>
          <w:color w:val="000000"/>
          <w:sz w:val="24"/>
          <w:szCs w:val="24"/>
          <w:lang w:val="kk-KZ"/>
        </w:rPr>
        <w:t>жалпы және әкімшілік шығыстар;</w:t>
      </w:r>
    </w:p>
    <w:p w:rsidR="0097760B" w:rsidRPr="0097760B" w:rsidRDefault="0097760B" w:rsidP="0097760B">
      <w:pPr>
        <w:pStyle w:val="a7"/>
        <w:numPr>
          <w:ilvl w:val="0"/>
          <w:numId w:val="12"/>
        </w:numPr>
        <w:shd w:val="clear" w:color="auto" w:fill="FFFFFF"/>
        <w:tabs>
          <w:tab w:val="left" w:pos="1134"/>
        </w:tabs>
        <w:autoSpaceDE w:val="0"/>
        <w:autoSpaceDN w:val="0"/>
        <w:adjustRightInd w:val="0"/>
        <w:spacing w:after="0" w:line="240" w:lineRule="auto"/>
        <w:ind w:left="0" w:firstLine="709"/>
        <w:jc w:val="both"/>
        <w:rPr>
          <w:rFonts w:ascii="Times New Roman" w:hAnsi="Times New Roman"/>
          <w:bCs/>
          <w:iCs/>
          <w:noProof/>
          <w:color w:val="000000"/>
          <w:sz w:val="24"/>
          <w:szCs w:val="24"/>
          <w:lang w:val="kk-KZ"/>
        </w:rPr>
      </w:pPr>
      <w:r w:rsidRPr="0097760B">
        <w:rPr>
          <w:rFonts w:ascii="Times New Roman" w:hAnsi="Times New Roman"/>
          <w:bCs/>
          <w:iCs/>
          <w:noProof/>
          <w:color w:val="000000"/>
          <w:sz w:val="24"/>
          <w:szCs w:val="24"/>
          <w:lang w:val="kk-KZ"/>
        </w:rPr>
        <w:t>негізгі емес қызметтің шығысы;</w:t>
      </w:r>
    </w:p>
    <w:p w:rsidR="0097760B" w:rsidRPr="0097760B" w:rsidRDefault="0097760B" w:rsidP="0097760B">
      <w:pPr>
        <w:pStyle w:val="a7"/>
        <w:numPr>
          <w:ilvl w:val="0"/>
          <w:numId w:val="12"/>
        </w:numPr>
        <w:shd w:val="clear" w:color="auto" w:fill="FFFFFF"/>
        <w:tabs>
          <w:tab w:val="left" w:pos="1134"/>
        </w:tabs>
        <w:autoSpaceDE w:val="0"/>
        <w:autoSpaceDN w:val="0"/>
        <w:adjustRightInd w:val="0"/>
        <w:spacing w:after="0" w:line="240" w:lineRule="auto"/>
        <w:ind w:left="0" w:firstLine="709"/>
        <w:jc w:val="both"/>
        <w:rPr>
          <w:rFonts w:ascii="Times New Roman" w:hAnsi="Times New Roman"/>
          <w:bCs/>
          <w:iCs/>
          <w:noProof/>
          <w:color w:val="000000"/>
          <w:sz w:val="24"/>
          <w:szCs w:val="24"/>
          <w:lang w:val="kk-KZ"/>
        </w:rPr>
      </w:pPr>
      <w:r w:rsidRPr="0097760B">
        <w:rPr>
          <w:rFonts w:ascii="Times New Roman" w:hAnsi="Times New Roman"/>
          <w:bCs/>
          <w:iCs/>
          <w:noProof/>
          <w:color w:val="000000"/>
          <w:sz w:val="24"/>
          <w:szCs w:val="24"/>
          <w:lang w:val="kk-KZ"/>
        </w:rPr>
        <w:t>төтенше шығыс.</w:t>
      </w:r>
    </w:p>
    <w:p w:rsidR="0097760B" w:rsidRPr="0097760B" w:rsidRDefault="0097760B" w:rsidP="0097760B">
      <w:pPr>
        <w:shd w:val="clear" w:color="auto" w:fill="FFFFFF"/>
        <w:autoSpaceDE w:val="0"/>
        <w:autoSpaceDN w:val="0"/>
        <w:adjustRightInd w:val="0"/>
        <w:ind w:firstLine="709"/>
        <w:jc w:val="both"/>
        <w:rPr>
          <w:lang w:val="kk-KZ"/>
        </w:rPr>
      </w:pPr>
      <w:r w:rsidRPr="0097760B">
        <w:rPr>
          <w:color w:val="000000"/>
          <w:lang w:val="kk-KZ"/>
        </w:rPr>
        <w:t>Жоспарлау (пайдалану) - ағымдағы шығынды басқарудыц негізгі әдісі болып табылады. Жоспарлауда алдағы кезеңнің шығынын және оның мөлшерінің орынды құрылымын белгілеу басты мақсат ретінде койылады. Ағымдағы шығынды жоспарлаудың негізгі нысаны бюджеттендіру болып табылады. Жоспарлы бюджет жалпы кәсіпорын бойынша, жекелегеи</w:t>
      </w:r>
      <w:r w:rsidRPr="0097760B">
        <w:rPr>
          <w:lang w:val="kk-KZ"/>
        </w:rPr>
        <w:t xml:space="preserve"> </w:t>
      </w:r>
      <w:r w:rsidRPr="0097760B">
        <w:rPr>
          <w:color w:val="000000"/>
          <w:lang w:val="kk-KZ"/>
        </w:rPr>
        <w:t>бөлімшелер мен жауапкершілік орталықтарына (шығыс, кіріс және пайда) бөлініп жасалады. Шығын бюджеті ағымдағы қызметтің кіріс және шығыс жоспарына енгізіледі.</w:t>
      </w:r>
    </w:p>
    <w:p w:rsidR="0097760B" w:rsidRPr="0097760B" w:rsidRDefault="0097760B" w:rsidP="0097760B">
      <w:pPr>
        <w:shd w:val="clear" w:color="auto" w:fill="FFFFFF"/>
        <w:autoSpaceDE w:val="0"/>
        <w:autoSpaceDN w:val="0"/>
        <w:adjustRightInd w:val="0"/>
        <w:ind w:firstLine="709"/>
        <w:jc w:val="both"/>
        <w:rPr>
          <w:color w:val="000000"/>
          <w:lang w:val="kk-KZ"/>
        </w:rPr>
      </w:pPr>
      <w:r w:rsidRPr="0097760B">
        <w:rPr>
          <w:color w:val="000000"/>
          <w:lang w:val="kk-KZ"/>
        </w:rPr>
        <w:t>Жекелеген бұйымның (біртектес бұйым тобының) жоспарлық калькуляциясы пайдалану шығынының есептік номенклатурасының белгіленген баптарына бөлініп салыстырылып есептеледі. Бұйымның жоспарлық калькуляциясын жасау процесінде шығынды калькуляциялау жүйесі (тапсырыстық, қайта бөлістік, нормативтік) және операциялық шығынның тікелей және тікелей емес (жанама) мөлшері анықталады.</w:t>
      </w:r>
    </w:p>
    <w:p w:rsidR="0097760B" w:rsidRPr="0097760B" w:rsidRDefault="0097760B" w:rsidP="0097760B">
      <w:pPr>
        <w:shd w:val="clear" w:color="auto" w:fill="FFFFFF"/>
        <w:autoSpaceDE w:val="0"/>
        <w:autoSpaceDN w:val="0"/>
        <w:adjustRightInd w:val="0"/>
        <w:ind w:firstLine="709"/>
        <w:jc w:val="both"/>
        <w:rPr>
          <w:lang w:val="kk-KZ"/>
        </w:rPr>
      </w:pPr>
      <w:r w:rsidRPr="0097760B">
        <w:rPr>
          <w:color w:val="000000"/>
          <w:lang w:val="kk-KZ"/>
        </w:rPr>
        <w:t>Батыс корпорацияларында ауыспалы шығынды калькуляциялаудың «директ-костинг» деген жүйесі кеңінен таралған. «Директ-костинг» жүйесі нарықтық экономиканың ажырамас белгісі болып табылады. Осы жүйеде есеп жүргізу, талдау және басқарушылық шешім қабылдау жоғары дәрежеде біріктірілген. Аталмыш жүйеде өнім мөлшері өзгерген жағдайда ресурс шығынының қалай іс-әрекет жасайтынына жете назар аударылады.</w:t>
      </w:r>
    </w:p>
    <w:p w:rsidR="00D6416E" w:rsidRPr="0097760B" w:rsidRDefault="00D6416E" w:rsidP="0097760B">
      <w:pPr>
        <w:jc w:val="center"/>
        <w:rPr>
          <w:lang w:val="kk-KZ"/>
        </w:rPr>
      </w:pPr>
    </w:p>
    <w:sectPr w:rsidR="00D6416E" w:rsidRPr="0097760B" w:rsidSect="00C22FE5">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94900"/>
    <w:multiLevelType w:val="hybridMultilevel"/>
    <w:tmpl w:val="0B20313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1D172FF8"/>
    <w:multiLevelType w:val="hybridMultilevel"/>
    <w:tmpl w:val="042A03C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4461397"/>
    <w:multiLevelType w:val="hybridMultilevel"/>
    <w:tmpl w:val="C394B810"/>
    <w:lvl w:ilvl="0" w:tplc="78F846F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368C5C51"/>
    <w:multiLevelType w:val="hybridMultilevel"/>
    <w:tmpl w:val="3D8ED7E4"/>
    <w:lvl w:ilvl="0" w:tplc="A06255F8">
      <w:start w:val="1"/>
      <w:numFmt w:val="bullet"/>
      <w:lvlText w:val=""/>
      <w:lvlJc w:val="left"/>
      <w:pPr>
        <w:ind w:left="1429" w:hanging="360"/>
      </w:pPr>
      <w:rPr>
        <w:rFonts w:ascii="Symbol" w:hAnsi="Symbol" w:hint="default"/>
      </w:rPr>
    </w:lvl>
    <w:lvl w:ilvl="1" w:tplc="DDBC1284">
      <w:start w:val="3"/>
      <w:numFmt w:val="bullet"/>
      <w:lvlText w:val="•"/>
      <w:lvlJc w:val="left"/>
      <w:pPr>
        <w:ind w:left="6784" w:hanging="4995"/>
      </w:pPr>
      <w:rPr>
        <w:rFonts w:ascii="Times New Roman" w:eastAsia="Times New Roman" w:hAnsi="Times New Roman" w:cs="Times New Roman" w:hint="default"/>
        <w:color w:val="000000"/>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44343097"/>
    <w:multiLevelType w:val="hybridMultilevel"/>
    <w:tmpl w:val="B9B617F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5FBA2EF5"/>
    <w:multiLevelType w:val="hybridMultilevel"/>
    <w:tmpl w:val="32508ED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60F67821"/>
    <w:multiLevelType w:val="multilevel"/>
    <w:tmpl w:val="490A7B22"/>
    <w:lvl w:ilvl="0">
      <w:start w:val="2"/>
      <w:numFmt w:val="bullet"/>
      <w:lvlText w:val="-"/>
      <w:lvlJc w:val="left"/>
      <w:pPr>
        <w:tabs>
          <w:tab w:val="num" w:pos="1729"/>
        </w:tabs>
        <w:ind w:left="1729" w:hanging="1020"/>
      </w:pPr>
      <w:rPr>
        <w:rFonts w:ascii="Times New Roman" w:eastAsia="Times New Roman" w:hAnsi="Times New Roman" w:cs="Times New Roman" w:hint="default"/>
      </w:rPr>
    </w:lvl>
    <w:lvl w:ilvl="1">
      <w:start w:val="1"/>
      <w:numFmt w:val="decimal"/>
      <w:lvlText w:val="%2."/>
      <w:lvlJc w:val="left"/>
      <w:pPr>
        <w:tabs>
          <w:tab w:val="num" w:pos="2074"/>
        </w:tabs>
        <w:ind w:left="2074" w:hanging="645"/>
      </w:pPr>
      <w:rPr>
        <w:rFonts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abstractNum w:abstractNumId="7">
    <w:nsid w:val="62A6426C"/>
    <w:multiLevelType w:val="hybridMultilevel"/>
    <w:tmpl w:val="EFC296FA"/>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69314585"/>
    <w:multiLevelType w:val="hybridMultilevel"/>
    <w:tmpl w:val="A8DA371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7D7D6730"/>
    <w:multiLevelType w:val="hybridMultilevel"/>
    <w:tmpl w:val="BDDC4780"/>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7DE16864"/>
    <w:multiLevelType w:val="hybridMultilevel"/>
    <w:tmpl w:val="2ABA6C5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6"/>
  </w:num>
  <w:num w:numId="2">
    <w:abstractNumId w:val="4"/>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0"/>
  </w:num>
  <w:num w:numId="7">
    <w:abstractNumId w:val="5"/>
  </w:num>
  <w:num w:numId="8">
    <w:abstractNumId w:val="3"/>
  </w:num>
  <w:num w:numId="9">
    <w:abstractNumId w:val="9"/>
  </w:num>
  <w:num w:numId="10">
    <w:abstractNumId w:val="7"/>
  </w:num>
  <w:num w:numId="11">
    <w:abstractNumId w:val="1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079"/>
    <w:rsid w:val="000A1079"/>
    <w:rsid w:val="00611AA1"/>
    <w:rsid w:val="008F450A"/>
    <w:rsid w:val="00936F0E"/>
    <w:rsid w:val="0097760B"/>
    <w:rsid w:val="00B64F3C"/>
    <w:rsid w:val="00C22FE5"/>
    <w:rsid w:val="00C23F44"/>
    <w:rsid w:val="00C67237"/>
    <w:rsid w:val="00C711FC"/>
    <w:rsid w:val="00C7779C"/>
    <w:rsid w:val="00D6416E"/>
    <w:rsid w:val="00DA6A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styleId="a5">
    <w:name w:val="Body Text"/>
    <w:basedOn w:val="a"/>
    <w:link w:val="a6"/>
    <w:uiPriority w:val="99"/>
    <w:unhideWhenUsed/>
    <w:rsid w:val="00936F0E"/>
    <w:pPr>
      <w:spacing w:after="120"/>
    </w:pPr>
  </w:style>
  <w:style w:type="character" w:customStyle="1" w:styleId="a6">
    <w:name w:val="Основной текст Знак"/>
    <w:basedOn w:val="a0"/>
    <w:link w:val="a5"/>
    <w:uiPriority w:val="99"/>
    <w:rsid w:val="00936F0E"/>
    <w:rPr>
      <w:rFonts w:ascii="Times New Roman" w:eastAsia="Times New Roman" w:hAnsi="Times New Roman" w:cs="Times New Roman"/>
      <w:sz w:val="24"/>
      <w:szCs w:val="24"/>
      <w:lang w:eastAsia="ru-RU"/>
    </w:rPr>
  </w:style>
  <w:style w:type="paragraph" w:styleId="a7">
    <w:name w:val="List Paragraph"/>
    <w:basedOn w:val="a"/>
    <w:uiPriority w:val="34"/>
    <w:qFormat/>
    <w:rsid w:val="0097760B"/>
    <w:pPr>
      <w:spacing w:after="200" w:line="276" w:lineRule="auto"/>
      <w:ind w:left="720"/>
      <w:contextualSpacing/>
    </w:pPr>
    <w:rPr>
      <w:rFonts w:ascii="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styleId="a5">
    <w:name w:val="Body Text"/>
    <w:basedOn w:val="a"/>
    <w:link w:val="a6"/>
    <w:uiPriority w:val="99"/>
    <w:unhideWhenUsed/>
    <w:rsid w:val="00936F0E"/>
    <w:pPr>
      <w:spacing w:after="120"/>
    </w:pPr>
  </w:style>
  <w:style w:type="character" w:customStyle="1" w:styleId="a6">
    <w:name w:val="Основной текст Знак"/>
    <w:basedOn w:val="a0"/>
    <w:link w:val="a5"/>
    <w:uiPriority w:val="99"/>
    <w:rsid w:val="00936F0E"/>
    <w:rPr>
      <w:rFonts w:ascii="Times New Roman" w:eastAsia="Times New Roman" w:hAnsi="Times New Roman" w:cs="Times New Roman"/>
      <w:sz w:val="24"/>
      <w:szCs w:val="24"/>
      <w:lang w:eastAsia="ru-RU"/>
    </w:rPr>
  </w:style>
  <w:style w:type="paragraph" w:styleId="a7">
    <w:name w:val="List Paragraph"/>
    <w:basedOn w:val="a"/>
    <w:uiPriority w:val="34"/>
    <w:qFormat/>
    <w:rsid w:val="0097760B"/>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1145</Words>
  <Characters>6528</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3</cp:revision>
  <dcterms:created xsi:type="dcterms:W3CDTF">2018-09-17T12:06:00Z</dcterms:created>
  <dcterms:modified xsi:type="dcterms:W3CDTF">2018-09-17T12:07:00Z</dcterms:modified>
</cp:coreProperties>
</file>